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0" w:rsidRPr="00A73DB0" w:rsidRDefault="001E228E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b/>
          <w:sz w:val="28"/>
          <w:szCs w:val="28"/>
        </w:rPr>
        <w:t xml:space="preserve"> № ___________</w:t>
      </w:r>
    </w:p>
    <w:p w:rsidR="00A73DB0" w:rsidRPr="00C714E2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3DB0">
        <w:rPr>
          <w:rFonts w:ascii="Times New Roman" w:hAnsi="Times New Roman"/>
          <w:b/>
          <w:sz w:val="28"/>
          <w:szCs w:val="28"/>
        </w:rPr>
        <w:t>на оказание услуг по поверке</w:t>
      </w:r>
      <w:r w:rsidR="00C714E2">
        <w:rPr>
          <w:rFonts w:ascii="Times New Roman" w:hAnsi="Times New Roman"/>
          <w:b/>
          <w:sz w:val="28"/>
          <w:szCs w:val="28"/>
        </w:rPr>
        <w:t xml:space="preserve"> (калибровке)</w:t>
      </w:r>
      <w:r w:rsidRPr="00A73DB0">
        <w:rPr>
          <w:rFonts w:ascii="Times New Roman" w:hAnsi="Times New Roman"/>
          <w:b/>
          <w:sz w:val="28"/>
          <w:szCs w:val="28"/>
        </w:rPr>
        <w:t xml:space="preserve"> средств измерений</w:t>
      </w:r>
    </w:p>
    <w:p w:rsidR="00463B2D" w:rsidRPr="004E4FEE" w:rsidRDefault="00463B2D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3DB0" w:rsidRPr="005C070A" w:rsidTr="005C070A">
        <w:tc>
          <w:tcPr>
            <w:tcW w:w="5068" w:type="dxa"/>
          </w:tcPr>
          <w:p w:rsidR="00A73DB0" w:rsidRPr="005C070A" w:rsidRDefault="00A73DB0" w:rsidP="00DD1A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5069" w:type="dxa"/>
          </w:tcPr>
          <w:p w:rsidR="00A73DB0" w:rsidRPr="005C070A" w:rsidRDefault="00A73DB0" w:rsidP="00DD1A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«____»____________ </w:t>
            </w:r>
            <w:r w:rsidR="00C714E2">
              <w:rPr>
                <w:rFonts w:ascii="Times New Roman" w:hAnsi="Times New Roman"/>
                <w:sz w:val="28"/>
                <w:szCs w:val="28"/>
              </w:rPr>
              <w:t>201__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73DB0" w:rsidRPr="004E4FEE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44773" w:rsidRPr="006D63AB" w:rsidRDefault="006D63AB" w:rsidP="00E866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с одной стороны, и </w:t>
      </w:r>
      <w:proofErr w:type="gramEnd"/>
    </w:p>
    <w:p w:rsidR="00A73DB0" w:rsidRDefault="00144773" w:rsidP="00E866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773">
        <w:rPr>
          <w:rFonts w:ascii="Times New Roman" w:hAnsi="Times New Roman"/>
          <w:sz w:val="28"/>
          <w:szCs w:val="28"/>
        </w:rPr>
        <w:t>Акционерное общество «Специализированная электросетевая сервисная компания Единой национальной электрической сети» (АО «Электросетьсервис ЕН</w:t>
      </w:r>
      <w:r>
        <w:rPr>
          <w:rFonts w:ascii="Times New Roman" w:hAnsi="Times New Roman"/>
          <w:sz w:val="28"/>
          <w:szCs w:val="28"/>
        </w:rPr>
        <w:t>ЭС»), именуемое в дальнейшем «Заказчик»</w:t>
      </w:r>
      <w:r w:rsidRPr="00144773">
        <w:rPr>
          <w:rFonts w:ascii="Times New Roman" w:hAnsi="Times New Roman"/>
          <w:sz w:val="28"/>
          <w:szCs w:val="28"/>
        </w:rPr>
        <w:t>, в лице директора филиала АО «Электросетьсервис ЕНЭС» - СПБ «Электросетьремонт» Арбузова Романа Сергеевича, действующего на основании доверенности № 32 от 01 апреля 2015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73DB0" w:rsidRPr="00263109">
        <w:rPr>
          <w:rFonts w:ascii="Times New Roman" w:hAnsi="Times New Roman"/>
          <w:sz w:val="28"/>
          <w:szCs w:val="28"/>
        </w:rPr>
        <w:t xml:space="preserve">с другой стороны, вместе именуемые по тексту «Стороны» и каждый в отдельности «Сторона», </w:t>
      </w:r>
      <w:r w:rsidR="00263109">
        <w:rPr>
          <w:rFonts w:ascii="Times New Roman" w:hAnsi="Times New Roman"/>
          <w:sz w:val="28"/>
          <w:szCs w:val="28"/>
        </w:rPr>
        <w:t>руководствуясь пунктом_____</w:t>
      </w:r>
      <w:r w:rsidR="00263109" w:rsidRPr="00263109">
        <w:rPr>
          <w:rFonts w:ascii="Times New Roman" w:hAnsi="Times New Roman"/>
          <w:sz w:val="28"/>
          <w:szCs w:val="28"/>
        </w:rPr>
        <w:t xml:space="preserve"> Положения о закупках товаров, работ, услуг</w:t>
      </w:r>
      <w:proofErr w:type="gramEnd"/>
      <w:r w:rsidR="00263109" w:rsidRPr="00263109">
        <w:rPr>
          <w:rFonts w:ascii="Times New Roman" w:hAnsi="Times New Roman"/>
          <w:sz w:val="28"/>
          <w:szCs w:val="28"/>
        </w:rPr>
        <w:t xml:space="preserve"> для нужд </w:t>
      </w:r>
      <w:r w:rsidR="00685676" w:rsidRPr="00685676">
        <w:rPr>
          <w:rFonts w:ascii="Times New Roman" w:hAnsi="Times New Roman"/>
          <w:sz w:val="28"/>
          <w:szCs w:val="28"/>
        </w:rPr>
        <w:t>___________</w:t>
      </w:r>
      <w:r w:rsidR="00A73DB0" w:rsidRPr="00263109">
        <w:rPr>
          <w:rFonts w:ascii="Times New Roman" w:hAnsi="Times New Roman"/>
          <w:sz w:val="28"/>
          <w:szCs w:val="28"/>
        </w:rPr>
        <w:t xml:space="preserve">, заключили настоящий  </w:t>
      </w:r>
      <w:r w:rsidR="001E228E" w:rsidRPr="00263109">
        <w:rPr>
          <w:rFonts w:ascii="Times New Roman" w:hAnsi="Times New Roman"/>
          <w:sz w:val="28"/>
          <w:szCs w:val="28"/>
        </w:rPr>
        <w:t>договор</w:t>
      </w:r>
      <w:r w:rsidR="00A73DB0" w:rsidRPr="00263109">
        <w:rPr>
          <w:rFonts w:ascii="Times New Roman" w:hAnsi="Times New Roman"/>
          <w:sz w:val="28"/>
          <w:szCs w:val="28"/>
        </w:rPr>
        <w:t xml:space="preserve"> (далее – </w:t>
      </w:r>
      <w:r w:rsidR="001E228E" w:rsidRPr="00263109">
        <w:rPr>
          <w:rFonts w:ascii="Times New Roman" w:hAnsi="Times New Roman"/>
          <w:sz w:val="28"/>
          <w:szCs w:val="28"/>
        </w:rPr>
        <w:t>договор</w:t>
      </w:r>
      <w:r w:rsidR="00A73DB0" w:rsidRPr="00263109">
        <w:rPr>
          <w:rFonts w:ascii="Times New Roman" w:hAnsi="Times New Roman"/>
          <w:sz w:val="28"/>
          <w:szCs w:val="28"/>
        </w:rPr>
        <w:t>) о нижеследующем:</w:t>
      </w:r>
    </w:p>
    <w:p w:rsidR="00A73DB0" w:rsidRPr="00A73DB0" w:rsidRDefault="00A73DB0" w:rsidP="00DD1A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 ПРЕДМЕТ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</w:t>
      </w:r>
    </w:p>
    <w:p w:rsidR="0061150F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1.1. По настоящему </w:t>
      </w:r>
      <w:r w:rsidR="00723895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 Исполнитель обязуется оказывать Заказчику следующие услуги: </w:t>
      </w:r>
    </w:p>
    <w:p w:rsidR="0061150F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поверка средств измерений;</w:t>
      </w:r>
    </w:p>
    <w:p w:rsidR="00A73DB0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калибровка</w:t>
      </w:r>
      <w:r>
        <w:rPr>
          <w:rFonts w:ascii="Times New Roman" w:hAnsi="Times New Roman"/>
          <w:sz w:val="28"/>
          <w:szCs w:val="28"/>
        </w:rPr>
        <w:t xml:space="preserve"> средств измерений (далее - СИ), </w:t>
      </w:r>
      <w:r w:rsidRPr="00A73DB0">
        <w:rPr>
          <w:rFonts w:ascii="Times New Roman" w:hAnsi="Times New Roman"/>
          <w:sz w:val="28"/>
          <w:szCs w:val="28"/>
        </w:rPr>
        <w:t>а Заказчик обязуется оплачивать данные услуги.</w:t>
      </w:r>
    </w:p>
    <w:p w:rsidR="00BE2B8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1.2. Номенклатура, количест</w:t>
      </w:r>
      <w:r w:rsidR="00463B2D">
        <w:rPr>
          <w:rFonts w:ascii="Times New Roman" w:hAnsi="Times New Roman"/>
          <w:sz w:val="28"/>
          <w:szCs w:val="28"/>
        </w:rPr>
        <w:t>во, цена услуг и сроки предоставления СИ</w:t>
      </w:r>
      <w:r w:rsidRPr="00A73DB0">
        <w:rPr>
          <w:rFonts w:ascii="Times New Roman" w:hAnsi="Times New Roman"/>
          <w:sz w:val="28"/>
          <w:szCs w:val="28"/>
        </w:rPr>
        <w:t xml:space="preserve"> для оказания услуг, место оказания услуг определяются </w:t>
      </w:r>
      <w:r w:rsidR="00463B2D">
        <w:rPr>
          <w:rFonts w:ascii="Times New Roman" w:hAnsi="Times New Roman"/>
          <w:sz w:val="28"/>
          <w:szCs w:val="28"/>
        </w:rPr>
        <w:t>Спецификацией, которая</w:t>
      </w:r>
      <w:r w:rsidRPr="00A73DB0">
        <w:rPr>
          <w:rFonts w:ascii="Times New Roman" w:hAnsi="Times New Roman"/>
          <w:sz w:val="28"/>
          <w:szCs w:val="28"/>
        </w:rPr>
        <w:t xml:space="preserve"> прилагается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 и является его неотъемлемой частью (Приложение №1). 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1.3. 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BE2B80" w:rsidRPr="00A73DB0" w:rsidRDefault="00BE2B8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 Исполнитель обязуется: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2.1.1. Своевременно и надлежащим образом исполнять обязательства в соответствии с условиями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2.1.2. Принимать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СИ, представленные Заказчиком, с выдачей соответствующей квитанции.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2.1.3. Приостановить оказание услуг в случае обнаружения не 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срок, и сообщить об этом Заказчику в течение 1 (одного) рабочего дня после приостановления оказания услуг.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2.1.4. Выдавать Заказчику СИ после оказания услуг с оформлением результатов в соответствии с нормативными правовыми документами в области обеспечения единства измерений и финансовых документов (актов </w:t>
      </w:r>
      <w:r w:rsidR="00E25E0A">
        <w:rPr>
          <w:rFonts w:ascii="Times New Roman" w:hAnsi="Times New Roman"/>
          <w:sz w:val="28"/>
          <w:szCs w:val="28"/>
        </w:rPr>
        <w:t>о приемке выполненных работ (</w:t>
      </w:r>
      <w:r w:rsidRPr="00A73DB0">
        <w:rPr>
          <w:rFonts w:ascii="Times New Roman" w:hAnsi="Times New Roman"/>
          <w:sz w:val="28"/>
          <w:szCs w:val="28"/>
        </w:rPr>
        <w:t>оказан</w:t>
      </w:r>
      <w:r w:rsidR="00E25E0A">
        <w:rPr>
          <w:rFonts w:ascii="Times New Roman" w:hAnsi="Times New Roman"/>
          <w:sz w:val="28"/>
          <w:szCs w:val="28"/>
        </w:rPr>
        <w:t>ных</w:t>
      </w:r>
      <w:r w:rsidRPr="00A73DB0">
        <w:rPr>
          <w:rFonts w:ascii="Times New Roman" w:hAnsi="Times New Roman"/>
          <w:sz w:val="28"/>
          <w:szCs w:val="28"/>
        </w:rPr>
        <w:t xml:space="preserve"> услуг</w:t>
      </w:r>
      <w:r w:rsidR="00E25E0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>, счетов-фактур</w:t>
      </w:r>
      <w:r w:rsidR="00D557C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 xml:space="preserve">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2.1.5.Выставлять счета-фактуры по форме и в сроки, установленные </w:t>
      </w:r>
      <w:r w:rsidRPr="00A73DB0"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 РФ.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2.1.6. Направлять посредством почтовой связи оригиналы </w:t>
      </w:r>
      <w:r w:rsidR="00E25E0A" w:rsidRPr="00A73DB0">
        <w:rPr>
          <w:rFonts w:ascii="Times New Roman" w:hAnsi="Times New Roman"/>
          <w:sz w:val="28"/>
          <w:szCs w:val="28"/>
        </w:rPr>
        <w:t xml:space="preserve">актов </w:t>
      </w:r>
      <w:r w:rsidR="00E25E0A">
        <w:rPr>
          <w:rFonts w:ascii="Times New Roman" w:hAnsi="Times New Roman"/>
          <w:sz w:val="28"/>
          <w:szCs w:val="28"/>
        </w:rPr>
        <w:t xml:space="preserve">о приемке </w:t>
      </w:r>
      <w:proofErr w:type="gramStart"/>
      <w:r w:rsidR="00E25E0A">
        <w:rPr>
          <w:rFonts w:ascii="Times New Roman" w:hAnsi="Times New Roman"/>
          <w:sz w:val="28"/>
          <w:szCs w:val="28"/>
        </w:rPr>
        <w:t>выполненных работ (</w:t>
      </w:r>
      <w:r w:rsidR="00E25E0A" w:rsidRPr="00A73DB0">
        <w:rPr>
          <w:rFonts w:ascii="Times New Roman" w:hAnsi="Times New Roman"/>
          <w:sz w:val="28"/>
          <w:szCs w:val="28"/>
        </w:rPr>
        <w:t>оказан</w:t>
      </w:r>
      <w:r w:rsidR="00E25E0A">
        <w:rPr>
          <w:rFonts w:ascii="Times New Roman" w:hAnsi="Times New Roman"/>
          <w:sz w:val="28"/>
          <w:szCs w:val="28"/>
        </w:rPr>
        <w:t>ных</w:t>
      </w:r>
      <w:r w:rsidR="00E25E0A" w:rsidRPr="00A73DB0">
        <w:rPr>
          <w:rFonts w:ascii="Times New Roman" w:hAnsi="Times New Roman"/>
          <w:sz w:val="28"/>
          <w:szCs w:val="28"/>
        </w:rPr>
        <w:t xml:space="preserve"> услуг</w:t>
      </w:r>
      <w:r w:rsidR="00E25E0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 xml:space="preserve"> и счетов-фактур в случае неполучения данных документов уполномоченным представителем Заказчика до 1 (первого) числа месяца, следующего за отчетным, либо до 1 (первого) рабочего дня после 1 (первого) числа месяца, следующего за отчетным, в случае, если 1 (первое) число месяца, следующего за отчетным, приходится на выходной или нерабочий праздничный день.</w:t>
      </w:r>
      <w:proofErr w:type="gramEnd"/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2.1.7. Информировать Заказчика в течение 1 (одного) рабочего дня о невозможности оказать услуги в надлежащем объеме, в предусмотренные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сроки, надлежащего качества.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2.1.8. Принимать СИ Заказчика, доставленные транспортной компанией на почтовый (фактический) адрес Исполнителя.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2.1.9. Выдавать транспортной компании СИ Заказчика после оказания услуг с почтового (фактического) адреса Исполнителя. </w:t>
      </w:r>
    </w:p>
    <w:p w:rsidR="00834929" w:rsidRPr="00D557CA" w:rsidRDefault="00834929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r w:rsidRPr="00834929">
        <w:rPr>
          <w:rFonts w:ascii="Times New Roman" w:hAnsi="Times New Roman"/>
          <w:sz w:val="28"/>
          <w:szCs w:val="28"/>
        </w:rPr>
        <w:t>Обеспечить устранение недостатков, выявленных при приемке Заказчиком услуг, за свой счет.</w:t>
      </w:r>
    </w:p>
    <w:p w:rsidR="004E4D50" w:rsidRDefault="004E4D5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2.1.11. </w:t>
      </w:r>
      <w:r w:rsidRPr="004E4D50">
        <w:rPr>
          <w:rFonts w:ascii="Times New Roman" w:hAnsi="Times New Roman"/>
          <w:sz w:val="28"/>
          <w:szCs w:val="28"/>
        </w:rPr>
        <w:t>При подписании первичных документов по исполнению настоящего договора уполномоченный представитель Исполнителя обязан прилагать документ, подтверждающий его полномочия на подписание первичных документов. К первичным документам при их подписании Исполнителем документ о полномочиях представителя Исполнителя может не прилагаться в случае, если Исполнитель ранее представил Заказчику в установленном порядке заверенную копию документа, подтверждающего полномочия представителя Исполнителя на подписание первичных документов. При этом Исполнитель обязан своевременно информировать Заказчика в случае изменения лица, уполномоченного подписывать первичные документы, до завершения исполнения договора и представить Заказчику копию документа о наделении представителя Исполнителя полномочиями</w:t>
      </w:r>
      <w:r>
        <w:rPr>
          <w:rFonts w:ascii="Times New Roman" w:hAnsi="Times New Roman"/>
          <w:sz w:val="28"/>
          <w:szCs w:val="28"/>
        </w:rPr>
        <w:t>.</w:t>
      </w:r>
    </w:p>
    <w:p w:rsidR="004E4D50" w:rsidRPr="004E4D50" w:rsidRDefault="004E4D50" w:rsidP="004E4D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2.1.12. </w:t>
      </w:r>
      <w:r w:rsidRPr="004E4D50">
        <w:rPr>
          <w:rFonts w:ascii="Times New Roman" w:hAnsi="Times New Roman"/>
          <w:sz w:val="28"/>
          <w:szCs w:val="28"/>
        </w:rPr>
        <w:t>Представлять Заказчику:</w:t>
      </w:r>
    </w:p>
    <w:p w:rsidR="004E4D50" w:rsidRPr="004E4D50" w:rsidRDefault="004E4D50" w:rsidP="004E4D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4D50">
        <w:rPr>
          <w:rFonts w:ascii="Times New Roman" w:hAnsi="Times New Roman"/>
          <w:sz w:val="28"/>
          <w:szCs w:val="28"/>
        </w:rPr>
        <w:t xml:space="preserve"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</w:t>
      </w:r>
      <w:r w:rsidRPr="009C4C38">
        <w:rPr>
          <w:rFonts w:ascii="Times New Roman" w:hAnsi="Times New Roman"/>
          <w:sz w:val="28"/>
          <w:szCs w:val="28"/>
        </w:rPr>
        <w:t xml:space="preserve">Приложении </w:t>
      </w:r>
      <w:r w:rsidR="009C4C38" w:rsidRPr="009C4C38">
        <w:rPr>
          <w:rFonts w:ascii="Times New Roman" w:hAnsi="Times New Roman"/>
          <w:sz w:val="28"/>
          <w:szCs w:val="28"/>
        </w:rPr>
        <w:t>№3</w:t>
      </w:r>
      <w:r w:rsidRPr="009C4C38">
        <w:rPr>
          <w:rFonts w:ascii="Times New Roman" w:hAnsi="Times New Roman"/>
          <w:sz w:val="28"/>
          <w:szCs w:val="28"/>
        </w:rPr>
        <w:t xml:space="preserve"> к настоящему</w:t>
      </w:r>
      <w:r w:rsidRPr="004E4D50">
        <w:rPr>
          <w:rFonts w:ascii="Times New Roman" w:hAnsi="Times New Roman"/>
          <w:sz w:val="28"/>
          <w:szCs w:val="28"/>
        </w:rPr>
        <w:t xml:space="preserve"> договору, не позднее 3-х календарных дней </w:t>
      </w:r>
      <w:proofErr w:type="gramStart"/>
      <w:r w:rsidRPr="004E4D50">
        <w:rPr>
          <w:rFonts w:ascii="Times New Roman" w:hAnsi="Times New Roman"/>
          <w:sz w:val="28"/>
          <w:szCs w:val="28"/>
        </w:rPr>
        <w:t>с даты наступления</w:t>
      </w:r>
      <w:proofErr w:type="gramEnd"/>
      <w:r w:rsidRPr="004E4D50">
        <w:rPr>
          <w:rFonts w:ascii="Times New Roman" w:hAnsi="Times New Roman"/>
          <w:sz w:val="28"/>
          <w:szCs w:val="28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2.2. Исполнитель вправе: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2.2.1. Требовать своевременного подписания Заказчиком акта о </w:t>
      </w:r>
      <w:r w:rsidR="00D557CA">
        <w:rPr>
          <w:rFonts w:ascii="Times New Roman" w:hAnsi="Times New Roman"/>
          <w:sz w:val="28"/>
          <w:szCs w:val="28"/>
        </w:rPr>
        <w:t xml:space="preserve">приемке выполненных работ (оказанных услуг) </w:t>
      </w:r>
      <w:r w:rsidRPr="00A73DB0">
        <w:rPr>
          <w:rFonts w:ascii="Times New Roman" w:hAnsi="Times New Roman"/>
          <w:sz w:val="28"/>
          <w:szCs w:val="28"/>
        </w:rPr>
        <w:t xml:space="preserve">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2.2.2. Требовать своевременной оплаты оказанных услуг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2.2.3. Требовать уплаты неустоек (пеней) в случае просрочки исполнения Заказчиком обязательств,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ом, а также в иных случаях ненадлежащего исполнения Заказчиком обязательств, предусмотренных </w:t>
      </w:r>
      <w:r w:rsidR="001E228E">
        <w:rPr>
          <w:rFonts w:ascii="Times New Roman" w:hAnsi="Times New Roman"/>
          <w:sz w:val="28"/>
          <w:szCs w:val="28"/>
        </w:rPr>
        <w:lastRenderedPageBreak/>
        <w:t>договор</w:t>
      </w:r>
      <w:r w:rsidRPr="00A73DB0">
        <w:rPr>
          <w:rFonts w:ascii="Times New Roman" w:hAnsi="Times New Roman"/>
          <w:sz w:val="28"/>
          <w:szCs w:val="28"/>
        </w:rPr>
        <w:t>ом.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2.2.4. Запрашивать у Заказчика разъяснения и уточнения относительно оказания услуг в рамках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2.2.5. Получать от Заказчика содействие при оказании услуг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2.2.6. Досрочно исполнить обязательства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2.2.7. Принять решение об одностороннем отказе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 в соответствии с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2.2.8. Пользоваться иными правами, установленными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2.3. Заказчик обязуется: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2.3.1. Представлять Исполнителю СИ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в количестве, в сроки и по месту, которые установлены в </w:t>
      </w:r>
      <w:r w:rsidR="00D75CB8">
        <w:rPr>
          <w:rFonts w:ascii="Times New Roman" w:hAnsi="Times New Roman"/>
          <w:sz w:val="28"/>
          <w:szCs w:val="28"/>
        </w:rPr>
        <w:t>Спецификации</w:t>
      </w:r>
      <w:r w:rsidRPr="00A73DB0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A73DB0">
        <w:rPr>
          <w:rFonts w:ascii="Times New Roman" w:hAnsi="Times New Roman"/>
          <w:sz w:val="28"/>
          <w:szCs w:val="28"/>
        </w:rPr>
        <w:t>Представлять СИ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методикой поверки</w:t>
      </w:r>
      <w:r w:rsidR="0061150F"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>, свидетельством о последней поверке</w:t>
      </w:r>
      <w:r w:rsidR="0061150F">
        <w:rPr>
          <w:rFonts w:ascii="Times New Roman" w:hAnsi="Times New Roman"/>
          <w:sz w:val="28"/>
          <w:szCs w:val="28"/>
        </w:rPr>
        <w:t xml:space="preserve"> (сертификатом о калибровке)</w:t>
      </w:r>
      <w:r w:rsidRPr="00A73DB0">
        <w:rPr>
          <w:rFonts w:ascii="Times New Roman" w:hAnsi="Times New Roman"/>
          <w:sz w:val="28"/>
          <w:szCs w:val="28"/>
        </w:rPr>
        <w:t>, а также необходимыми комплектующими устройствами (источники питания, кабели и др.).</w:t>
      </w:r>
      <w:proofErr w:type="gramEnd"/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2.3.3. Обеспечивать доставку СИ к месту оказания услуг и обратно самостоятельно и за свой счет.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2.3.4. Предъявлять надлежащим образом оформленную доверенность, заверенную печатью Заказчика, и квитанцию, выданную Исполнителем в соответствии с п. 2.1.2.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при получении СИ после </w:t>
      </w:r>
      <w:r w:rsidR="00D75CB8">
        <w:rPr>
          <w:rFonts w:ascii="Times New Roman" w:hAnsi="Times New Roman"/>
          <w:sz w:val="28"/>
          <w:szCs w:val="28"/>
        </w:rPr>
        <w:t>поверки</w:t>
      </w:r>
      <w:r w:rsidR="0061150F">
        <w:rPr>
          <w:rFonts w:ascii="Times New Roman" w:hAnsi="Times New Roman"/>
          <w:sz w:val="28"/>
          <w:szCs w:val="28"/>
        </w:rPr>
        <w:t xml:space="preserve"> (калибровки)</w:t>
      </w:r>
      <w:r w:rsidR="00D75CB8"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 xml:space="preserve">представителем Заказчика (нарочным). 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</w:t>
      </w:r>
      <w:r w:rsidR="00A73DB0" w:rsidRPr="00A73DB0">
        <w:rPr>
          <w:rFonts w:ascii="Times New Roman" w:hAnsi="Times New Roman"/>
          <w:sz w:val="28"/>
          <w:szCs w:val="28"/>
        </w:rPr>
        <w:t xml:space="preserve">. Оплачивать услуги в соответствии с разделом 4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 w:rsidR="00A73DB0" w:rsidRPr="00A73DB0">
        <w:rPr>
          <w:rFonts w:ascii="Times New Roman" w:hAnsi="Times New Roman"/>
          <w:sz w:val="28"/>
          <w:szCs w:val="28"/>
        </w:rPr>
        <w:t xml:space="preserve">. Своевременно принять надлежащим образом оказанные услуги в соответствии с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4F5F48">
        <w:rPr>
          <w:rFonts w:ascii="Times New Roman" w:hAnsi="Times New Roman"/>
          <w:sz w:val="28"/>
          <w:szCs w:val="28"/>
        </w:rPr>
        <w:t>ом</w:t>
      </w:r>
      <w:r w:rsidR="004F5F48" w:rsidRPr="004F5F48">
        <w:rPr>
          <w:rFonts w:ascii="Times New Roman" w:hAnsi="Times New Roman"/>
          <w:sz w:val="28"/>
          <w:szCs w:val="28"/>
        </w:rPr>
        <w:t xml:space="preserve"> и</w:t>
      </w:r>
      <w:r w:rsidR="00A73DB0" w:rsidRPr="00A73DB0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="00A73DB0" w:rsidRPr="00A73DB0">
        <w:rPr>
          <w:rFonts w:ascii="Times New Roman" w:hAnsi="Times New Roman"/>
          <w:sz w:val="28"/>
          <w:szCs w:val="28"/>
        </w:rPr>
        <w:t xml:space="preserve">. Рассмотреть вопрос о целесообразности и порядке продолжения оказания услуг при получении от Исполнителя уведомления о приостановлении оказания услуг в случае, указанном в подпункте 2.1.3.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а, в течение 3 (трех) рабочих дней.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</w:t>
      </w:r>
      <w:r w:rsidR="00A73DB0" w:rsidRPr="00A73DB0">
        <w:rPr>
          <w:rFonts w:ascii="Times New Roman" w:hAnsi="Times New Roman"/>
          <w:sz w:val="28"/>
          <w:szCs w:val="28"/>
        </w:rPr>
        <w:t xml:space="preserve">. Самостоятельно знакомиться с копиями учредительных документов, аттестатов аккредитации, Прейскурантами и другими документами Исполнителя, размещенными на его официальном интернет-сайте </w:t>
      </w:r>
      <w:hyperlink r:id="rId8" w:history="1">
        <w:r w:rsidR="00A73DB0" w:rsidRPr="00991398">
          <w:rPr>
            <w:rStyle w:val="a4"/>
            <w:rFonts w:ascii="Times New Roman" w:hAnsi="Times New Roman"/>
            <w:sz w:val="28"/>
            <w:szCs w:val="28"/>
          </w:rPr>
          <w:t>www.ncsm.ru</w:t>
        </w:r>
      </w:hyperlink>
      <w:r w:rsidR="00A73DB0" w:rsidRPr="00A73DB0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hyperlink r:id="rId9" w:history="1">
        <w:r w:rsidR="00A73DB0" w:rsidRPr="00991398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="00A73DB0" w:rsidRPr="00A73DB0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</w:t>
      </w:r>
      <w:r w:rsidR="00A73DB0" w:rsidRPr="00A73DB0">
        <w:rPr>
          <w:rFonts w:ascii="Times New Roman" w:hAnsi="Times New Roman"/>
          <w:sz w:val="28"/>
          <w:szCs w:val="28"/>
        </w:rPr>
        <w:t xml:space="preserve">. Исполнять иные обязанности, предусмотренные законодательством Российской Федерации и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2.4. Заказчик вправе: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2.4.1. Требовать от Исполнителя надлежащего исполнения обязательств в соответствии с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ом, а также требовать своевременного устранения выявленных недостатков.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2.4.2. Принять услуги в соответствии с установленным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е порядком, в случае досрочного исполнения Исполнителем обязательств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2.4.3. Запрашивать у Исполнителя информацию о ходе оказываемых услуг.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2.4.4. Отказаться от приемки результата услуг в случаях,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Федерации, в том числе в случае обнаружения неустранимых недостатков.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2.4.5. Отказаться в любое время до сдачи услуг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если Исполнитель не приступает своевременно к исполнению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или оказывает Услуги настолько медленно, что окончание их к сроку, указанному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е, становится явно невозможным.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2.4.6. Принять решение об одностороннем отказе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в соответствии с Законом 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ной системе, при условии оплаты Исполнителю фактически понесенных Исполнителем при оказании услуг расходов.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2.4.7. Изменить существенные условия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в случаях, установленных Законом 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ной системе, по соглашению с Исполнителем.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2.4.8. Пользоваться иными правами, установленными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3. СРОК ОКАЗАНИЯ УСЛУГ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3.1. Срок оказания услуг - 15 (пятнадцать) рабочих дней с 1 (первого) рабочего дня, следующего за днем получения СИ Исполнителем, при наличии авансового платежа на лицевом счете Исполнителя.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4. СТОИМОСТЬ УСЛУГ И ПОРЯДОК РАСЧЕТОВ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4.1. Цена поверки</w:t>
      </w:r>
      <w:r w:rsidR="00C714E2"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 xml:space="preserve"> СИ определяется в соответствии с</w:t>
      </w:r>
      <w:r w:rsidR="00B25AFA">
        <w:rPr>
          <w:rFonts w:ascii="Times New Roman" w:hAnsi="Times New Roman"/>
          <w:sz w:val="28"/>
          <w:szCs w:val="28"/>
        </w:rPr>
        <w:t>о</w:t>
      </w:r>
      <w:r w:rsidRPr="00A73DB0">
        <w:rPr>
          <w:rFonts w:ascii="Times New Roman" w:hAnsi="Times New Roman"/>
          <w:sz w:val="28"/>
          <w:szCs w:val="28"/>
        </w:rPr>
        <w:t xml:space="preserve"> </w:t>
      </w:r>
      <w:r w:rsidR="00B25AFA" w:rsidRPr="006764B7">
        <w:rPr>
          <w:rFonts w:ascii="Times New Roman" w:hAnsi="Times New Roman"/>
          <w:sz w:val="28"/>
          <w:szCs w:val="28"/>
        </w:rPr>
        <w:t xml:space="preserve">Спецификацией (Приложение №1 к настоящему </w:t>
      </w:r>
      <w:r w:rsidR="001E228E" w:rsidRPr="006764B7">
        <w:rPr>
          <w:rFonts w:ascii="Times New Roman" w:hAnsi="Times New Roman"/>
          <w:sz w:val="28"/>
          <w:szCs w:val="28"/>
        </w:rPr>
        <w:t>договор</w:t>
      </w:r>
      <w:r w:rsidR="00B25AFA" w:rsidRPr="006764B7">
        <w:rPr>
          <w:rFonts w:ascii="Times New Roman" w:hAnsi="Times New Roman"/>
          <w:sz w:val="28"/>
          <w:szCs w:val="28"/>
        </w:rPr>
        <w:t>у)</w:t>
      </w:r>
      <w:r w:rsidRPr="006764B7">
        <w:rPr>
          <w:rFonts w:ascii="Times New Roman" w:hAnsi="Times New Roman"/>
          <w:sz w:val="28"/>
          <w:szCs w:val="28"/>
        </w:rPr>
        <w:t xml:space="preserve">. </w:t>
      </w:r>
    </w:p>
    <w:p w:rsidR="00CD6690" w:rsidRPr="00CD6690" w:rsidRDefault="000A5362" w:rsidP="00CD66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690" w:rsidRPr="00CD6690">
        <w:rPr>
          <w:rFonts w:ascii="Times New Roman" w:hAnsi="Times New Roman"/>
          <w:sz w:val="28"/>
          <w:szCs w:val="28"/>
        </w:rPr>
        <w:t>.</w:t>
      </w:r>
      <w:r w:rsidR="004737EB">
        <w:rPr>
          <w:rFonts w:ascii="Times New Roman" w:hAnsi="Times New Roman"/>
          <w:sz w:val="28"/>
          <w:szCs w:val="28"/>
        </w:rPr>
        <w:t>2</w:t>
      </w:r>
      <w:r w:rsidR="00CD6690" w:rsidRPr="00CD6690">
        <w:rPr>
          <w:rFonts w:ascii="Times New Roman" w:hAnsi="Times New Roman"/>
          <w:sz w:val="28"/>
          <w:szCs w:val="28"/>
        </w:rPr>
        <w:t>. Заказчик, в течение 10 (десят</w:t>
      </w:r>
      <w:r>
        <w:rPr>
          <w:rFonts w:ascii="Times New Roman" w:hAnsi="Times New Roman"/>
          <w:sz w:val="28"/>
          <w:szCs w:val="28"/>
        </w:rPr>
        <w:t>и</w:t>
      </w:r>
      <w:r w:rsidR="00CD6690" w:rsidRPr="00CD6690">
        <w:rPr>
          <w:rFonts w:ascii="Times New Roman" w:hAnsi="Times New Roman"/>
          <w:sz w:val="28"/>
          <w:szCs w:val="28"/>
        </w:rPr>
        <w:t xml:space="preserve">) рабочих дней с момента </w:t>
      </w:r>
      <w:r>
        <w:rPr>
          <w:rFonts w:ascii="Times New Roman" w:hAnsi="Times New Roman"/>
          <w:sz w:val="28"/>
          <w:szCs w:val="28"/>
        </w:rPr>
        <w:t xml:space="preserve">(даты) </w:t>
      </w:r>
      <w:r w:rsidR="006829C2">
        <w:rPr>
          <w:rFonts w:ascii="Times New Roman" w:hAnsi="Times New Roman"/>
          <w:sz w:val="28"/>
          <w:szCs w:val="28"/>
        </w:rPr>
        <w:t>получения счета</w:t>
      </w:r>
      <w:r w:rsidR="00CD6690" w:rsidRPr="00CD6690">
        <w:rPr>
          <w:rFonts w:ascii="Times New Roman" w:hAnsi="Times New Roman"/>
          <w:sz w:val="28"/>
          <w:szCs w:val="28"/>
        </w:rPr>
        <w:t xml:space="preserve">, перечисляет на расчетный счет </w:t>
      </w:r>
      <w:r w:rsidR="00CD6690">
        <w:rPr>
          <w:rFonts w:ascii="Times New Roman" w:hAnsi="Times New Roman"/>
          <w:sz w:val="28"/>
          <w:szCs w:val="28"/>
        </w:rPr>
        <w:t>Исполнителя</w:t>
      </w:r>
      <w:r w:rsidR="00CD6690" w:rsidRPr="00CD6690">
        <w:rPr>
          <w:rFonts w:ascii="Times New Roman" w:hAnsi="Times New Roman"/>
          <w:sz w:val="28"/>
          <w:szCs w:val="28"/>
        </w:rPr>
        <w:t xml:space="preserve"> авансовый платеж в размере </w:t>
      </w:r>
      <w:r w:rsidR="00CD6690">
        <w:rPr>
          <w:rFonts w:ascii="Times New Roman" w:hAnsi="Times New Roman"/>
          <w:sz w:val="28"/>
          <w:szCs w:val="28"/>
        </w:rPr>
        <w:t>3</w:t>
      </w:r>
      <w:r w:rsidR="00CD6690" w:rsidRPr="00CD6690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т</w:t>
      </w:r>
      <w:r w:rsidR="00CD6690">
        <w:rPr>
          <w:rFonts w:ascii="Times New Roman" w:hAnsi="Times New Roman"/>
          <w:sz w:val="28"/>
          <w:szCs w:val="28"/>
        </w:rPr>
        <w:t>рид</w:t>
      </w:r>
      <w:r w:rsidR="00CD6690" w:rsidRPr="00CD6690">
        <w:rPr>
          <w:rFonts w:ascii="Times New Roman" w:hAnsi="Times New Roman"/>
          <w:sz w:val="28"/>
          <w:szCs w:val="28"/>
        </w:rPr>
        <w:t>цат</w:t>
      </w:r>
      <w:r>
        <w:rPr>
          <w:rFonts w:ascii="Times New Roman" w:hAnsi="Times New Roman"/>
          <w:sz w:val="28"/>
          <w:szCs w:val="28"/>
        </w:rPr>
        <w:t>и</w:t>
      </w:r>
      <w:r w:rsidR="00CD6690" w:rsidRPr="00CD6690">
        <w:rPr>
          <w:rFonts w:ascii="Times New Roman" w:hAnsi="Times New Roman"/>
          <w:sz w:val="28"/>
          <w:szCs w:val="28"/>
        </w:rPr>
        <w:t xml:space="preserve"> процентов) от </w:t>
      </w:r>
      <w:r w:rsidR="006829C2">
        <w:rPr>
          <w:rFonts w:ascii="Times New Roman" w:hAnsi="Times New Roman"/>
          <w:sz w:val="28"/>
          <w:szCs w:val="28"/>
        </w:rPr>
        <w:t xml:space="preserve">суммы </w:t>
      </w:r>
      <w:r w:rsidR="00DD76B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6829C2">
        <w:rPr>
          <w:rFonts w:ascii="Times New Roman" w:hAnsi="Times New Roman"/>
          <w:sz w:val="28"/>
          <w:szCs w:val="28"/>
        </w:rPr>
        <w:t xml:space="preserve">счета. </w:t>
      </w:r>
      <w:r w:rsidR="004737EB">
        <w:rPr>
          <w:rFonts w:ascii="Times New Roman" w:hAnsi="Times New Roman"/>
          <w:sz w:val="28"/>
          <w:szCs w:val="28"/>
        </w:rPr>
        <w:t xml:space="preserve">Исполнитель </w:t>
      </w:r>
      <w:r w:rsidR="00CD6690" w:rsidRPr="00CD6690">
        <w:rPr>
          <w:rFonts w:ascii="Times New Roman" w:hAnsi="Times New Roman"/>
          <w:sz w:val="28"/>
          <w:szCs w:val="28"/>
        </w:rPr>
        <w:t xml:space="preserve">направляет в адрес Заказчика </w:t>
      </w:r>
      <w:proofErr w:type="gramStart"/>
      <w:r w:rsidR="00CD6690" w:rsidRPr="00CD6690">
        <w:rPr>
          <w:rFonts w:ascii="Times New Roman" w:hAnsi="Times New Roman"/>
          <w:sz w:val="28"/>
          <w:szCs w:val="28"/>
        </w:rPr>
        <w:t>соответствующ</w:t>
      </w:r>
      <w:r w:rsidR="004737EB">
        <w:rPr>
          <w:rFonts w:ascii="Times New Roman" w:hAnsi="Times New Roman"/>
          <w:sz w:val="28"/>
          <w:szCs w:val="28"/>
        </w:rPr>
        <w:t>ую</w:t>
      </w:r>
      <w:proofErr w:type="gramEnd"/>
      <w:r w:rsidR="00CD6690" w:rsidRPr="00CD6690">
        <w:rPr>
          <w:rFonts w:ascii="Times New Roman" w:hAnsi="Times New Roman"/>
          <w:sz w:val="28"/>
          <w:szCs w:val="28"/>
        </w:rPr>
        <w:t xml:space="preserve"> счет-фактуру на аванс в течение 5 (пяти) календарных дней с даты получения сумм</w:t>
      </w:r>
      <w:r w:rsidR="006829C2">
        <w:rPr>
          <w:rFonts w:ascii="Times New Roman" w:hAnsi="Times New Roman"/>
          <w:sz w:val="28"/>
          <w:szCs w:val="28"/>
        </w:rPr>
        <w:t>ы</w:t>
      </w:r>
      <w:r w:rsidR="00CD6690" w:rsidRPr="00CD6690">
        <w:rPr>
          <w:rFonts w:ascii="Times New Roman" w:hAnsi="Times New Roman"/>
          <w:sz w:val="28"/>
          <w:szCs w:val="28"/>
        </w:rPr>
        <w:t xml:space="preserve"> предварительной оплаты.</w:t>
      </w:r>
    </w:p>
    <w:p w:rsidR="00CD6690" w:rsidRDefault="000A5362" w:rsidP="00CD66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690" w:rsidRPr="00CD6690">
        <w:rPr>
          <w:rFonts w:ascii="Times New Roman" w:hAnsi="Times New Roman"/>
          <w:sz w:val="28"/>
          <w:szCs w:val="28"/>
        </w:rPr>
        <w:t>.</w:t>
      </w:r>
      <w:r w:rsidR="004737EB">
        <w:rPr>
          <w:rFonts w:ascii="Times New Roman" w:hAnsi="Times New Roman"/>
          <w:sz w:val="28"/>
          <w:szCs w:val="28"/>
        </w:rPr>
        <w:t>3</w:t>
      </w:r>
      <w:r w:rsidR="00CD6690" w:rsidRPr="00CD6690">
        <w:rPr>
          <w:rFonts w:ascii="Times New Roman" w:hAnsi="Times New Roman"/>
          <w:sz w:val="28"/>
          <w:szCs w:val="28"/>
        </w:rPr>
        <w:t xml:space="preserve">. </w:t>
      </w:r>
      <w:r w:rsidR="00D5309C">
        <w:rPr>
          <w:rFonts w:ascii="Times New Roman" w:hAnsi="Times New Roman"/>
          <w:sz w:val="28"/>
          <w:szCs w:val="28"/>
        </w:rPr>
        <w:t>Окончательная о</w:t>
      </w:r>
      <w:r w:rsidR="00D5309C" w:rsidRPr="00CD6690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оказанных услуг</w:t>
      </w:r>
      <w:r w:rsidR="006829C2">
        <w:rPr>
          <w:rFonts w:ascii="Times New Roman" w:hAnsi="Times New Roman"/>
          <w:sz w:val="28"/>
          <w:szCs w:val="28"/>
        </w:rPr>
        <w:t xml:space="preserve"> по соответствующему счету</w:t>
      </w:r>
      <w:r w:rsidR="00CD6690" w:rsidRPr="00CD6690">
        <w:rPr>
          <w:rFonts w:ascii="Times New Roman" w:hAnsi="Times New Roman"/>
          <w:sz w:val="28"/>
          <w:szCs w:val="28"/>
        </w:rPr>
        <w:t xml:space="preserve">, с учетом авансового платежа, осуществляется Заказчиком в течение </w:t>
      </w:r>
      <w:r>
        <w:rPr>
          <w:rFonts w:ascii="Times New Roman" w:hAnsi="Times New Roman"/>
          <w:sz w:val="28"/>
          <w:szCs w:val="28"/>
        </w:rPr>
        <w:t>60</w:t>
      </w:r>
      <w:r w:rsidR="00CD6690" w:rsidRPr="00CD66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шестидесяти</w:t>
      </w:r>
      <w:r w:rsidR="00CD6690" w:rsidRPr="00CD6690">
        <w:rPr>
          <w:rFonts w:ascii="Times New Roman" w:hAnsi="Times New Roman"/>
          <w:sz w:val="28"/>
          <w:szCs w:val="28"/>
        </w:rPr>
        <w:t xml:space="preserve">) рабочих дней с момента </w:t>
      </w:r>
      <w:r w:rsidR="00906F18">
        <w:rPr>
          <w:rFonts w:ascii="Times New Roman" w:hAnsi="Times New Roman"/>
          <w:sz w:val="28"/>
          <w:szCs w:val="28"/>
        </w:rPr>
        <w:t>(даты)</w:t>
      </w:r>
      <w:r w:rsidR="009C4C38">
        <w:rPr>
          <w:rFonts w:ascii="Times New Roman" w:hAnsi="Times New Roman"/>
          <w:sz w:val="28"/>
          <w:szCs w:val="28"/>
        </w:rPr>
        <w:t xml:space="preserve"> </w:t>
      </w:r>
      <w:r w:rsidR="00CD6690" w:rsidRPr="00CD6690">
        <w:rPr>
          <w:rFonts w:ascii="Times New Roman" w:hAnsi="Times New Roman"/>
          <w:sz w:val="28"/>
          <w:szCs w:val="28"/>
        </w:rPr>
        <w:t>подписа</w:t>
      </w:r>
      <w:r w:rsidR="00906F18">
        <w:rPr>
          <w:rFonts w:ascii="Times New Roman" w:hAnsi="Times New Roman"/>
          <w:sz w:val="28"/>
          <w:szCs w:val="28"/>
        </w:rPr>
        <w:t>ния</w:t>
      </w:r>
      <w:r w:rsidR="00CD6690" w:rsidRPr="00CD6690">
        <w:rPr>
          <w:rFonts w:ascii="Times New Roman" w:hAnsi="Times New Roman"/>
          <w:sz w:val="28"/>
          <w:szCs w:val="28"/>
        </w:rPr>
        <w:t xml:space="preserve"> </w:t>
      </w:r>
      <w:r w:rsidR="00906F18">
        <w:rPr>
          <w:rFonts w:ascii="Times New Roman" w:hAnsi="Times New Roman"/>
          <w:sz w:val="28"/>
          <w:szCs w:val="28"/>
        </w:rPr>
        <w:t xml:space="preserve">Сторонами </w:t>
      </w:r>
      <w:r w:rsidR="00906F18" w:rsidRPr="00A73DB0">
        <w:rPr>
          <w:rFonts w:ascii="Times New Roman" w:hAnsi="Times New Roman"/>
          <w:sz w:val="28"/>
          <w:szCs w:val="28"/>
        </w:rPr>
        <w:t>акт</w:t>
      </w:r>
      <w:r w:rsidR="00906F18">
        <w:rPr>
          <w:rFonts w:ascii="Times New Roman" w:hAnsi="Times New Roman"/>
          <w:sz w:val="28"/>
          <w:szCs w:val="28"/>
        </w:rPr>
        <w:t>а</w:t>
      </w:r>
      <w:r w:rsidR="00906F18" w:rsidRPr="00A73DB0">
        <w:rPr>
          <w:rFonts w:ascii="Times New Roman" w:hAnsi="Times New Roman"/>
          <w:sz w:val="28"/>
          <w:szCs w:val="28"/>
        </w:rPr>
        <w:t xml:space="preserve"> </w:t>
      </w:r>
      <w:r w:rsidR="00906F18">
        <w:rPr>
          <w:rFonts w:ascii="Times New Roman" w:hAnsi="Times New Roman"/>
          <w:sz w:val="28"/>
          <w:szCs w:val="28"/>
        </w:rPr>
        <w:t>о приемке выполненных работ (</w:t>
      </w:r>
      <w:r w:rsidR="00906F18" w:rsidRPr="00A73DB0">
        <w:rPr>
          <w:rFonts w:ascii="Times New Roman" w:hAnsi="Times New Roman"/>
          <w:sz w:val="28"/>
          <w:szCs w:val="28"/>
        </w:rPr>
        <w:t>оказан</w:t>
      </w:r>
      <w:r w:rsidR="00906F18">
        <w:rPr>
          <w:rFonts w:ascii="Times New Roman" w:hAnsi="Times New Roman"/>
          <w:sz w:val="28"/>
          <w:szCs w:val="28"/>
        </w:rPr>
        <w:t>ных</w:t>
      </w:r>
      <w:r w:rsidR="00906F18" w:rsidRPr="00A73DB0">
        <w:rPr>
          <w:rFonts w:ascii="Times New Roman" w:hAnsi="Times New Roman"/>
          <w:sz w:val="28"/>
          <w:szCs w:val="28"/>
        </w:rPr>
        <w:t xml:space="preserve"> услуг</w:t>
      </w:r>
      <w:r w:rsidR="00906F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(по форме Приложения </w:t>
      </w:r>
      <w:r w:rsidR="009C4C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CD6690" w:rsidRPr="00CD6690">
        <w:rPr>
          <w:rFonts w:ascii="Times New Roman" w:hAnsi="Times New Roman"/>
          <w:sz w:val="28"/>
          <w:szCs w:val="28"/>
        </w:rPr>
        <w:t xml:space="preserve"> к настоящему договору), при наличии оригиналов первичных учетных документов.</w:t>
      </w:r>
    </w:p>
    <w:p w:rsidR="00CD6690" w:rsidRPr="006764B7" w:rsidRDefault="005D25EE" w:rsidP="00906F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25EE">
        <w:rPr>
          <w:rFonts w:ascii="Times New Roman" w:hAnsi="Times New Roman"/>
          <w:sz w:val="28"/>
          <w:szCs w:val="28"/>
        </w:rPr>
        <w:t>Обязанность Заказчика по оплате услуг считается исполненной в момент списания денежных сре</w:t>
      </w:r>
      <w:proofErr w:type="gramStart"/>
      <w:r w:rsidRPr="005D25EE"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z w:val="28"/>
          <w:szCs w:val="28"/>
        </w:rPr>
        <w:t>тв с р</w:t>
      </w:r>
      <w:proofErr w:type="gramEnd"/>
      <w:r>
        <w:rPr>
          <w:rFonts w:ascii="Times New Roman" w:hAnsi="Times New Roman"/>
          <w:sz w:val="28"/>
          <w:szCs w:val="28"/>
        </w:rPr>
        <w:t>асчетного счета Заказчика</w:t>
      </w:r>
      <w:r w:rsidR="000A5362" w:rsidRPr="000A5362">
        <w:rPr>
          <w:rFonts w:ascii="Times New Roman" w:hAnsi="Times New Roman"/>
          <w:sz w:val="28"/>
          <w:szCs w:val="28"/>
        </w:rPr>
        <w:t>.</w:t>
      </w:r>
    </w:p>
    <w:p w:rsidR="00A73DB0" w:rsidRPr="00EF52C2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52C2"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4</w:t>
      </w:r>
      <w:r w:rsidR="00A73DB0" w:rsidRPr="00EF52C2">
        <w:rPr>
          <w:rFonts w:ascii="Times New Roman" w:hAnsi="Times New Roman"/>
          <w:sz w:val="28"/>
          <w:szCs w:val="28"/>
        </w:rPr>
        <w:t xml:space="preserve">. </w:t>
      </w:r>
      <w:r w:rsidR="009C4C38">
        <w:rPr>
          <w:rFonts w:ascii="Times New Roman" w:hAnsi="Times New Roman"/>
          <w:sz w:val="28"/>
          <w:szCs w:val="28"/>
        </w:rPr>
        <w:t>Предельная ц</w:t>
      </w:r>
      <w:r w:rsidR="00A73DB0" w:rsidRPr="00EF52C2">
        <w:rPr>
          <w:rFonts w:ascii="Times New Roman" w:hAnsi="Times New Roman"/>
          <w:sz w:val="28"/>
          <w:szCs w:val="28"/>
        </w:rPr>
        <w:t xml:space="preserve">ена </w:t>
      </w:r>
      <w:r w:rsidR="001E228E" w:rsidRPr="00EF52C2">
        <w:rPr>
          <w:rFonts w:ascii="Times New Roman" w:hAnsi="Times New Roman"/>
          <w:sz w:val="28"/>
          <w:szCs w:val="28"/>
        </w:rPr>
        <w:t>договор</w:t>
      </w:r>
      <w:r w:rsidR="00A73DB0" w:rsidRPr="00EF52C2">
        <w:rPr>
          <w:rFonts w:ascii="Times New Roman" w:hAnsi="Times New Roman"/>
          <w:sz w:val="28"/>
          <w:szCs w:val="28"/>
        </w:rPr>
        <w:t xml:space="preserve">а составляет </w:t>
      </w:r>
      <w:r w:rsidR="000A5362">
        <w:rPr>
          <w:rFonts w:ascii="Times New Roman" w:hAnsi="Times New Roman"/>
          <w:sz w:val="28"/>
          <w:szCs w:val="28"/>
        </w:rPr>
        <w:t>_______________________</w:t>
      </w:r>
      <w:r w:rsidR="00685676" w:rsidRPr="00685676">
        <w:rPr>
          <w:rFonts w:ascii="Times New Roman" w:hAnsi="Times New Roman"/>
          <w:b/>
          <w:i/>
          <w:sz w:val="28"/>
          <w:szCs w:val="28"/>
        </w:rPr>
        <w:t>Сумма прописью</w:t>
      </w:r>
      <w:r w:rsidR="004311B5" w:rsidRPr="00060234">
        <w:rPr>
          <w:rFonts w:ascii="Times New Roman" w:hAnsi="Times New Roman"/>
          <w:sz w:val="28"/>
          <w:szCs w:val="28"/>
        </w:rPr>
        <w:t>, в том числе НДС 18%</w:t>
      </w:r>
      <w:r w:rsidR="00A73DB0" w:rsidRPr="00EF52C2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5</w:t>
      </w:r>
      <w:r w:rsidR="00A73DB0" w:rsidRPr="00A73DB0">
        <w:rPr>
          <w:rFonts w:ascii="Times New Roman" w:hAnsi="Times New Roman"/>
          <w:sz w:val="28"/>
          <w:szCs w:val="28"/>
        </w:rPr>
        <w:t xml:space="preserve">. Цена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включает в себя расходы, связанные с оказанием услуг,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ом, в полном объеме, уплату налогов, сборов и других обязательных платежей.</w:t>
      </w:r>
    </w:p>
    <w:p w:rsidR="00A73DB0" w:rsidRPr="00A73DB0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6</w:t>
      </w:r>
      <w:r w:rsidR="00A73DB0" w:rsidRPr="00A73DB0">
        <w:rPr>
          <w:rFonts w:ascii="Times New Roman" w:hAnsi="Times New Roman"/>
          <w:sz w:val="28"/>
          <w:szCs w:val="28"/>
        </w:rPr>
        <w:t xml:space="preserve">. Цена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может быть снижена по соглашению Сторон без </w:t>
      </w:r>
      <w:proofErr w:type="gramStart"/>
      <w:r w:rsidR="00A73DB0" w:rsidRPr="00A73DB0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A73DB0" w:rsidRPr="00A73DB0">
        <w:rPr>
          <w:rFonts w:ascii="Times New Roman" w:hAnsi="Times New Roman"/>
          <w:sz w:val="28"/>
          <w:szCs w:val="28"/>
        </w:rPr>
        <w:t xml:space="preserve"> предусмотренного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ом объема услуг, качества оказываемых услуг и иных условий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а. При этом Стороны составляют и подписывают дополнительное соглашение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5. ПОРЯДОК СДАЧИ-ПРИЕМКИ УСЛУГ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5.1. Приемка услуг на соответствие их объема и качества требованиям, установленным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е, производится Заказчиком по окончании оказания услуг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 В подтверждение факта оказания услуг Стороны составляют</w:t>
      </w:r>
      <w:r w:rsidR="009C4C38">
        <w:rPr>
          <w:rFonts w:ascii="Times New Roman" w:hAnsi="Times New Roman"/>
          <w:sz w:val="28"/>
          <w:szCs w:val="28"/>
        </w:rPr>
        <w:t xml:space="preserve"> </w:t>
      </w:r>
      <w:r w:rsidR="001D0E2D">
        <w:rPr>
          <w:rFonts w:ascii="Times New Roman" w:hAnsi="Times New Roman"/>
          <w:sz w:val="28"/>
          <w:szCs w:val="28"/>
        </w:rPr>
        <w:t xml:space="preserve">и подписывают </w:t>
      </w:r>
      <w:r w:rsidR="001D0E2D" w:rsidRPr="00A73DB0">
        <w:rPr>
          <w:rFonts w:ascii="Times New Roman" w:hAnsi="Times New Roman"/>
          <w:sz w:val="28"/>
          <w:szCs w:val="28"/>
        </w:rPr>
        <w:t xml:space="preserve">акт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="009C4C38">
        <w:rPr>
          <w:rFonts w:ascii="Times New Roman" w:hAnsi="Times New Roman"/>
          <w:sz w:val="28"/>
          <w:szCs w:val="28"/>
        </w:rPr>
        <w:t xml:space="preserve"> по форме</w:t>
      </w:r>
      <w:r w:rsidRPr="00A73DB0">
        <w:rPr>
          <w:rFonts w:ascii="Times New Roman" w:hAnsi="Times New Roman"/>
          <w:sz w:val="28"/>
          <w:szCs w:val="28"/>
        </w:rPr>
        <w:t xml:space="preserve">, согласованной в Приложении №2, которое является неотъемлемой частью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4F5F48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5.2. Не позднее 3 (трёх) рабочих дней после получения от Исполнителя документов, указанных в п. 2.1.4.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Заказчик рассматривает результаты и </w:t>
      </w:r>
      <w:r w:rsidRPr="004F5F48">
        <w:rPr>
          <w:rFonts w:ascii="Times New Roman" w:hAnsi="Times New Roman"/>
          <w:sz w:val="28"/>
          <w:szCs w:val="28"/>
        </w:rPr>
        <w:t xml:space="preserve">осуществляет приемку оказанных услуг по </w:t>
      </w:r>
      <w:r w:rsidR="001E228E" w:rsidRPr="004F5F48">
        <w:rPr>
          <w:rFonts w:ascii="Times New Roman" w:hAnsi="Times New Roman"/>
          <w:sz w:val="28"/>
          <w:szCs w:val="28"/>
        </w:rPr>
        <w:t>договор</w:t>
      </w:r>
      <w:r w:rsidRPr="004F5F48">
        <w:rPr>
          <w:rFonts w:ascii="Times New Roman" w:hAnsi="Times New Roman"/>
          <w:sz w:val="28"/>
          <w:szCs w:val="28"/>
        </w:rPr>
        <w:t xml:space="preserve">у на предмет соответствия их объема и качества требованиям, изложенным в </w:t>
      </w:r>
      <w:r w:rsidR="001E228E" w:rsidRPr="004F5F48">
        <w:rPr>
          <w:rFonts w:ascii="Times New Roman" w:hAnsi="Times New Roman"/>
          <w:sz w:val="28"/>
          <w:szCs w:val="28"/>
        </w:rPr>
        <w:t>договор</w:t>
      </w:r>
      <w:r w:rsidRPr="004F5F48">
        <w:rPr>
          <w:rFonts w:ascii="Times New Roman" w:hAnsi="Times New Roman"/>
          <w:sz w:val="28"/>
          <w:szCs w:val="28"/>
        </w:rPr>
        <w:t>е.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5.3. Заказчик в течение 5 (пять) рабочих дней со дня окончания приемки услуг обязан направить Исполнителю один экземпляр подписанного акта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Pr="004F5F48">
        <w:rPr>
          <w:rFonts w:ascii="Times New Roman" w:hAnsi="Times New Roman"/>
          <w:sz w:val="28"/>
          <w:szCs w:val="28"/>
        </w:rPr>
        <w:t xml:space="preserve"> либо мотивированный отказ от приемки оказанных услуг, в котором должны</w:t>
      </w:r>
      <w:r w:rsidRPr="00A73DB0">
        <w:rPr>
          <w:rFonts w:ascii="Times New Roman" w:hAnsi="Times New Roman"/>
          <w:sz w:val="28"/>
          <w:szCs w:val="28"/>
        </w:rPr>
        <w:t xml:space="preserve"> быть указаны выявленные Заказчиком недостатки. Заказчик вправе предоставить Исполнителю срок для устранения таких недостатков. </w:t>
      </w:r>
    </w:p>
    <w:p w:rsidR="00A73DB0" w:rsidRPr="00A73DB0" w:rsidRDefault="004F5F4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73DB0" w:rsidRPr="00A73DB0">
        <w:rPr>
          <w:rFonts w:ascii="Times New Roman" w:hAnsi="Times New Roman"/>
          <w:sz w:val="28"/>
          <w:szCs w:val="28"/>
        </w:rPr>
        <w:t xml:space="preserve">. В сроки, указанные Заказчиком в мотивированном отказе от приемки оказанных услуг, Исполнитель обязан за свой счет и своими силами, устранить обнаруженные недостатки. В этом случае </w:t>
      </w:r>
      <w:r w:rsidR="001D0E2D" w:rsidRPr="00A73DB0">
        <w:rPr>
          <w:rFonts w:ascii="Times New Roman" w:hAnsi="Times New Roman"/>
          <w:sz w:val="28"/>
          <w:szCs w:val="28"/>
        </w:rPr>
        <w:t xml:space="preserve">акт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 xml:space="preserve">) </w:t>
      </w:r>
      <w:r w:rsidR="00A73DB0" w:rsidRPr="00A73DB0">
        <w:rPr>
          <w:rFonts w:ascii="Times New Roman" w:hAnsi="Times New Roman"/>
          <w:sz w:val="28"/>
          <w:szCs w:val="28"/>
        </w:rPr>
        <w:t xml:space="preserve">Заказчик подписывает в течение 3 (трёх) рабочих дней после устранения Исполнителем указанных недостатков.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Если Исполнитель в установленный срок не устранит недостатки, Заказчик вправе отказаться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Default="004F5F4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73DB0" w:rsidRPr="00A73DB0">
        <w:rPr>
          <w:rFonts w:ascii="Times New Roman" w:hAnsi="Times New Roman"/>
          <w:sz w:val="28"/>
          <w:szCs w:val="28"/>
        </w:rPr>
        <w:t xml:space="preserve">. В случае уклонения или немотивированного отказа Заказчика от подписания акта </w:t>
      </w:r>
      <w:r w:rsidR="001D0E2D" w:rsidRPr="001D0E2D">
        <w:rPr>
          <w:rFonts w:ascii="Times New Roman" w:hAnsi="Times New Roman"/>
          <w:sz w:val="28"/>
          <w:szCs w:val="28"/>
        </w:rPr>
        <w:t>о приемке выполненных работ (оказанных услуг)</w:t>
      </w:r>
      <w:r w:rsidR="00A73DB0" w:rsidRPr="00A73DB0">
        <w:rPr>
          <w:rFonts w:ascii="Times New Roman" w:hAnsi="Times New Roman"/>
          <w:sz w:val="28"/>
          <w:szCs w:val="28"/>
        </w:rPr>
        <w:t xml:space="preserve"> Исполнитель вправе составить односторонний акт </w:t>
      </w:r>
      <w:r w:rsidR="004B1224" w:rsidRPr="001D0E2D">
        <w:rPr>
          <w:rFonts w:ascii="Times New Roman" w:hAnsi="Times New Roman"/>
          <w:sz w:val="28"/>
          <w:szCs w:val="28"/>
        </w:rPr>
        <w:t>о приемке выполненных работ (оказанных услуг)</w:t>
      </w:r>
      <w:r w:rsidR="00A73DB0" w:rsidRPr="00A73DB0">
        <w:rPr>
          <w:rFonts w:ascii="Times New Roman" w:hAnsi="Times New Roman"/>
          <w:sz w:val="28"/>
          <w:szCs w:val="28"/>
        </w:rPr>
        <w:t xml:space="preserve">. Услуги, указанные в данном акте, считаются предоставленными Исполнителем, принятыми Заказчиком и должны быть им оплачены в соответствии с условиями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9C4C38" w:rsidRDefault="009C4C38" w:rsidP="009C4C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4C38" w:rsidRPr="00A73DB0" w:rsidRDefault="009C4C38" w:rsidP="009C4C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 ОТВЕТСТВЕННОСТЬ СТОРОН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.1. Исполнитель при нарушении срока оказания услуг уплачивает Заказчику пени в размере одной трехсотой действующей на день уплаты пени ставки рефинансирования Центрального Банка Российской Федерации от цены невыполненных в срок услуг, включая НДС, за каждый календарный день просрочки, начиная со дня, следующего после дня истечения срока оказания услуг.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 xml:space="preserve">.2. Заказчик при нарушении сроков оплаты оказанных услуг уплачивает Исполнителю пени в размере одной трехсотой действующей на день уплаты пени ставки рефинансирования Центрального Банка Российской Федерации от не перечисленной в срок суммы, включая НДС, за каждый календарный день просрочки, начиная со дня, следующего после истечения срока платежа. 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.3. Исполнитель несет ответственность за неисполнение или ненадлежащее исполнение обязательств,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 xml:space="preserve">.4. Уплата пеней не освобождает Стороны от исполнения обязательств по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A73DB0">
        <w:rPr>
          <w:rFonts w:ascii="Times New Roman" w:hAnsi="Times New Roman"/>
          <w:sz w:val="28"/>
          <w:szCs w:val="28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A73DB0">
        <w:rPr>
          <w:rFonts w:ascii="Times New Roman" w:hAnsi="Times New Roman"/>
          <w:sz w:val="28"/>
          <w:szCs w:val="28"/>
        </w:rPr>
        <w:t>. Исполнитель несет ответственность за переданно</w:t>
      </w:r>
      <w:proofErr w:type="gramStart"/>
      <w:r w:rsidRPr="00A73DB0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A73DB0">
        <w:rPr>
          <w:rFonts w:ascii="Times New Roman" w:hAnsi="Times New Roman"/>
          <w:sz w:val="28"/>
          <w:szCs w:val="28"/>
        </w:rPr>
        <w:t>ые</w:t>
      </w:r>
      <w:proofErr w:type="spellEnd"/>
      <w:r w:rsidRPr="00A73DB0">
        <w:rPr>
          <w:rFonts w:ascii="Times New Roman" w:hAnsi="Times New Roman"/>
          <w:sz w:val="28"/>
          <w:szCs w:val="28"/>
        </w:rPr>
        <w:t>) ему на поверку</w:t>
      </w:r>
      <w:r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СИ. В случ</w:t>
      </w:r>
      <w:r>
        <w:rPr>
          <w:rFonts w:ascii="Times New Roman" w:hAnsi="Times New Roman"/>
          <w:sz w:val="28"/>
          <w:szCs w:val="28"/>
        </w:rPr>
        <w:t>ае утраты или повреждения СИ</w:t>
      </w:r>
      <w:r w:rsidRPr="00A73DB0">
        <w:rPr>
          <w:rFonts w:ascii="Times New Roman" w:hAnsi="Times New Roman"/>
          <w:sz w:val="28"/>
          <w:szCs w:val="28"/>
        </w:rPr>
        <w:t xml:space="preserve"> или его комплектующих частей Исполнитель возмещает Заказчику реальный ущерб, причиненный утратой или повреждением</w:t>
      </w:r>
      <w:r>
        <w:rPr>
          <w:rFonts w:ascii="Times New Roman" w:hAnsi="Times New Roman"/>
          <w:sz w:val="28"/>
          <w:szCs w:val="28"/>
        </w:rPr>
        <w:t xml:space="preserve"> СИ</w:t>
      </w:r>
      <w:r w:rsidRPr="00A73DB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их комплектующих. Размер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представленных Заказчиком, путем составления двухстороннего а</w:t>
      </w:r>
      <w:r>
        <w:rPr>
          <w:rFonts w:ascii="Times New Roman" w:hAnsi="Times New Roman"/>
          <w:sz w:val="28"/>
          <w:szCs w:val="28"/>
        </w:rPr>
        <w:t>кта. Утрата (повреждение) СИ</w:t>
      </w:r>
      <w:r w:rsidRPr="00A73DB0">
        <w:rPr>
          <w:rFonts w:ascii="Times New Roman" w:hAnsi="Times New Roman"/>
          <w:sz w:val="28"/>
          <w:szCs w:val="28"/>
        </w:rPr>
        <w:t xml:space="preserve"> или их комплектующих должна быть выявлена до момента подписания представителем Заказчика квитанции для получения СИ из поверки</w:t>
      </w:r>
      <w:r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>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A73D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3DB0">
        <w:rPr>
          <w:rFonts w:ascii="Times New Roman" w:hAnsi="Times New Roman"/>
          <w:sz w:val="28"/>
          <w:szCs w:val="28"/>
        </w:rPr>
        <w:t xml:space="preserve">Сторона освобождается от уплаты пени, если докажет, что неисполнение или ненадлежащее исполнение обязательства, предусмотренного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</w:t>
      </w:r>
      <w:proofErr w:type="gramEnd"/>
      <w:r w:rsidRPr="00A73DB0">
        <w:rPr>
          <w:rFonts w:ascii="Times New Roman" w:hAnsi="Times New Roman"/>
          <w:sz w:val="28"/>
          <w:szCs w:val="28"/>
        </w:rPr>
        <w:t xml:space="preserve"> законодательством </w:t>
      </w:r>
      <w:proofErr w:type="gramStart"/>
      <w:r w:rsidRPr="00A73D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A73DB0">
        <w:rPr>
          <w:rFonts w:ascii="Times New Roman" w:hAnsi="Times New Roman"/>
          <w:sz w:val="28"/>
          <w:szCs w:val="28"/>
        </w:rPr>
        <w:t xml:space="preserve">, препятствующих надлежащему исполнению обязательств по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у, которые возникли после заключения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9C4C38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При невозможности исполнения обязательств по настоящему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 по обстоятельствам, за которые ни одна из Сторон не отвечает, Исполнитель возвращает Заказчику сумму авансового платежа, за вычетом фактически понесенных Исполнителем расходов.</w:t>
      </w:r>
    </w:p>
    <w:p w:rsidR="009C4C38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2D681A">
        <w:rPr>
          <w:rFonts w:ascii="Times New Roman" w:hAnsi="Times New Roman"/>
          <w:sz w:val="28"/>
          <w:szCs w:val="28"/>
        </w:rPr>
        <w:t xml:space="preserve">В случае неисполнения Исполнителем обязанности, установленной п. </w:t>
      </w:r>
      <w:r>
        <w:rPr>
          <w:rFonts w:ascii="Times New Roman" w:hAnsi="Times New Roman"/>
          <w:sz w:val="28"/>
          <w:szCs w:val="28"/>
        </w:rPr>
        <w:t xml:space="preserve">2.1.12. </w:t>
      </w:r>
      <w:r w:rsidRPr="002D681A">
        <w:rPr>
          <w:rFonts w:ascii="Times New Roman" w:hAnsi="Times New Roman"/>
          <w:sz w:val="28"/>
          <w:szCs w:val="28"/>
        </w:rPr>
        <w:t>настоящего договора, Заказчик вправе в одностороннем порядке отказаться от исполнения настоящего договора.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 ОСОБЫЕ УСЛОВИЯ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 xml:space="preserve"> 7.1. </w:t>
      </w:r>
      <w:proofErr w:type="gramStart"/>
      <w:r w:rsidRPr="007F4C7C">
        <w:rPr>
          <w:rFonts w:ascii="Times New Roman" w:hAnsi="Times New Roman"/>
          <w:sz w:val="28"/>
          <w:szCs w:val="28"/>
        </w:rPr>
        <w:t>Исполнитель обязуется не привлекать и не допускать привлечения к исполнению обязательств по Договору организации,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№ 18162/09 и от 25.05.2010 № 15658/09, согласно которым при оценке необоснованной налоговой выгоды</w:t>
      </w:r>
      <w:proofErr w:type="gramEnd"/>
      <w:r w:rsidRPr="007F4C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C7C">
        <w:rPr>
          <w:rFonts w:ascii="Times New Roman" w:hAnsi="Times New Roman"/>
          <w:sz w:val="28"/>
          <w:szCs w:val="28"/>
        </w:rPr>
        <w:t>необходимо учитывать не только реальность совершения хозяйственных операций, но также и деловую репутацию и платежеспособность контрагента, риск неисполнения обязательств, наличие у контрагента необходимых для исполнения обязательств ресурсов, и/или соответствующие Критериям оценки рисков, используемым налоговыми органами в процессе отбора объектов для проведения выездных налоговых проверок (утверждены приказом ФНС России от 30.05.2007 № ММ-3-06/333@ или заменяющий его документ).</w:t>
      </w:r>
      <w:proofErr w:type="gramEnd"/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7.2. Исполнитель обязуется незамедлительно уведомить Заказчика о появлении в ходе исполнения  Договора у привлеченных организаций признаков недобросовестности, указанных в п. 7.1. Договора,  а также обеспечить прекращение участия таких организаций в исполнении Договора.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 xml:space="preserve">7.3. В случае нарушения Исполнителем обязательств, установленных в </w:t>
      </w:r>
      <w:proofErr w:type="spellStart"/>
      <w:r w:rsidRPr="007F4C7C">
        <w:rPr>
          <w:rFonts w:ascii="Times New Roman" w:hAnsi="Times New Roman"/>
          <w:sz w:val="28"/>
          <w:szCs w:val="28"/>
        </w:rPr>
        <w:t>п.п</w:t>
      </w:r>
      <w:proofErr w:type="spellEnd"/>
      <w:r w:rsidRPr="007F4C7C">
        <w:rPr>
          <w:rFonts w:ascii="Times New Roman" w:hAnsi="Times New Roman"/>
          <w:sz w:val="28"/>
          <w:szCs w:val="28"/>
        </w:rPr>
        <w:t xml:space="preserve">. 7.1., 7.2. Договора, Заказчик в дополнение к основаниям, предусмотренным Договором, вправе заявить отказ от Договора в одностороннем порядке путем направления уведомления с указанием даты расторжения. Дата расторжения не должна наступать ранее 10 (десяти) рабочих дней </w:t>
      </w:r>
      <w:proofErr w:type="gramStart"/>
      <w:r w:rsidRPr="007F4C7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F4C7C">
        <w:rPr>
          <w:rFonts w:ascii="Times New Roman" w:hAnsi="Times New Roman"/>
          <w:sz w:val="28"/>
          <w:szCs w:val="28"/>
        </w:rPr>
        <w:t xml:space="preserve"> уведомления Исполнителем. Договор будет считаться расторгнутым с даты, указанной в уведомлении при условии, что Заказчик не отзовет указанное уведомление по итогам рассмотрения мотивированных возражений  Исполнителя до указанной даты расторжения.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7.4. При этом</w:t>
      </w:r>
      <w:proofErr w:type="gramStart"/>
      <w:r w:rsidRPr="007F4C7C">
        <w:rPr>
          <w:rFonts w:ascii="Times New Roman" w:hAnsi="Times New Roman"/>
          <w:sz w:val="28"/>
          <w:szCs w:val="28"/>
        </w:rPr>
        <w:t>,</w:t>
      </w:r>
      <w:proofErr w:type="gramEnd"/>
      <w:r w:rsidRPr="007F4C7C">
        <w:rPr>
          <w:rFonts w:ascii="Times New Roman" w:hAnsi="Times New Roman"/>
          <w:sz w:val="28"/>
          <w:szCs w:val="28"/>
        </w:rPr>
        <w:t xml:space="preserve"> Исполнитель принимает обязательство уплатить Заказчику штраф в размере суммы денежных средств, перечисленной организации, отвечающей признакам недобросовестности, а также компенсировать убытки, причиненные Заказчику в результате нарушения обязательств, установленных в </w:t>
      </w:r>
      <w:proofErr w:type="spellStart"/>
      <w:r w:rsidRPr="007F4C7C">
        <w:rPr>
          <w:rFonts w:ascii="Times New Roman" w:hAnsi="Times New Roman"/>
          <w:sz w:val="28"/>
          <w:szCs w:val="28"/>
        </w:rPr>
        <w:t>п.п</w:t>
      </w:r>
      <w:proofErr w:type="spellEnd"/>
      <w:r w:rsidRPr="007F4C7C">
        <w:rPr>
          <w:rFonts w:ascii="Times New Roman" w:hAnsi="Times New Roman"/>
          <w:sz w:val="28"/>
          <w:szCs w:val="28"/>
        </w:rPr>
        <w:t>. 7.1., 7.2. Договора, сверх суммы штрафа.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 xml:space="preserve">7.5. Штраф, предусмотренный п. 7.4. Договора, оплачивается в течение 10 (десяти) рабочих дней </w:t>
      </w:r>
      <w:proofErr w:type="gramStart"/>
      <w:r w:rsidRPr="007F4C7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F4C7C">
        <w:rPr>
          <w:rFonts w:ascii="Times New Roman" w:hAnsi="Times New Roman"/>
          <w:sz w:val="28"/>
          <w:szCs w:val="28"/>
        </w:rPr>
        <w:t xml:space="preserve"> соответствующего требования. Заказчик вправе предъявить требование об уплате штрафа независимо от расторжения Договора в соответствии с п. 7.3. Договора.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7.6. Заказчик вправе приостановить осуществление платежей, причитающихся  Исполнителю, независимо от наличия оснований и наступления сроков таких платежей, до уплаты штрафа, предусмотренного п. 7.4. Договора, при этом Заказчик не будет считаться просрочившим и/или нарушившим свои обязательства по Договору.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7.7. Независимо от других положений Договора, обязательства по пунктам 7.4., 7.5., 7.6. продолжают действовать в течение 4 (четырех) лет после окончания срока действия Договора».</w:t>
      </w:r>
    </w:p>
    <w:p w:rsidR="007F4C7C" w:rsidRDefault="007F4C7C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0DD" w:rsidRPr="00FE60DD" w:rsidRDefault="009C4C38" w:rsidP="00FE60DD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60DD" w:rsidRPr="00FE60DD">
        <w:rPr>
          <w:rFonts w:ascii="Times New Roman" w:hAnsi="Times New Roman"/>
          <w:sz w:val="28"/>
          <w:szCs w:val="28"/>
        </w:rPr>
        <w:t xml:space="preserve">. </w:t>
      </w:r>
      <w:r w:rsidR="00FE60DD">
        <w:rPr>
          <w:rFonts w:ascii="Times New Roman" w:hAnsi="Times New Roman"/>
          <w:sz w:val="28"/>
          <w:szCs w:val="28"/>
        </w:rPr>
        <w:t>АНТИКОРРУПЦИОННАЯ ОГОВОРКА</w:t>
      </w:r>
    </w:p>
    <w:p w:rsidR="00FE60DD" w:rsidRPr="00FE60DD" w:rsidRDefault="004737EB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FE60DD" w:rsidRPr="00FE60DD">
        <w:rPr>
          <w:rFonts w:ascii="Times New Roman" w:hAnsi="Times New Roman"/>
          <w:sz w:val="28"/>
          <w:szCs w:val="28"/>
        </w:rPr>
        <w:t>Заказчику известно о том, что Исполнитель ведет антикоррупционную политику и развивает не допускающую коррупционных проявлений культуру.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0DD">
        <w:rPr>
          <w:rFonts w:ascii="Times New Roman" w:hAnsi="Times New Roman"/>
          <w:sz w:val="28"/>
          <w:szCs w:val="28"/>
        </w:rPr>
        <w:t>При исполнении своих обязательств по настоящему Договору, Заказчик и Исполнитель,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0DD">
        <w:rPr>
          <w:rFonts w:ascii="Times New Roman" w:hAnsi="Times New Roman"/>
          <w:sz w:val="28"/>
          <w:szCs w:val="28"/>
        </w:rPr>
        <w:t>При исполнении своих обязательств по настоящему Договору, Заказчик и Исполнитель,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0DD">
        <w:rPr>
          <w:rFonts w:ascii="Times New Roman" w:hAnsi="Times New Roman"/>
          <w:sz w:val="28"/>
          <w:szCs w:val="28"/>
        </w:rPr>
        <w:t>Заказчик и Исполнитель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(Заказчика и Исполнитель).</w:t>
      </w:r>
      <w:proofErr w:type="gramEnd"/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Под действиями работника, осуществляемыми в пользу стимулирующей его стороны (Заказчик или Исполнитель), понимаются: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предоставление неоправданных преимуществ по сравнению с другими Заказчиками;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предоставление каких-либо гарантий;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ускорение существующих процедур;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Заказчиком и Исполнителем.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 xml:space="preserve">В случае возникновения у Заказчика и Исполнителя подозрений, что произошло или может произойти нарушение каких-либо положений настоящей Статьи, Заказчик и/или Исполнитель обязуется уведомить другую Сторону в письменной форме. После письменного уведомления, Заказчик и/или Исполнитель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0DD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FE60DD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0DD">
        <w:rPr>
          <w:rFonts w:ascii="Times New Roman" w:hAnsi="Times New Roman"/>
          <w:sz w:val="28"/>
          <w:szCs w:val="28"/>
        </w:rPr>
        <w:t>В письменном уведомлении Заказчик и/или Исполнитель обязан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Заказчиком и/или Исполнителем,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FE60DD">
        <w:rPr>
          <w:rFonts w:ascii="Times New Roman" w:hAnsi="Times New Roman"/>
          <w:sz w:val="28"/>
          <w:szCs w:val="28"/>
        </w:rPr>
        <w:t xml:space="preserve"> и международных актов о противодействии легализации доходов, полученных преступным путем.</w:t>
      </w:r>
    </w:p>
    <w:p w:rsidR="00FE60DD" w:rsidRPr="00FE60DD" w:rsidRDefault="004737EB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="00FE60DD" w:rsidRPr="00FE60DD">
        <w:rPr>
          <w:rFonts w:ascii="Times New Roman" w:hAnsi="Times New Roman"/>
          <w:sz w:val="28"/>
          <w:szCs w:val="28"/>
        </w:rPr>
        <w:t xml:space="preserve">В случае нарушения Заказчиком и/или Исполнителем обязательств воздерживаться от запрещенных в </w:t>
      </w:r>
      <w:r w:rsidR="005D25EE">
        <w:rPr>
          <w:rFonts w:ascii="Times New Roman" w:hAnsi="Times New Roman"/>
          <w:sz w:val="28"/>
          <w:szCs w:val="28"/>
        </w:rPr>
        <w:t>п. 8.1.</w:t>
      </w:r>
      <w:r w:rsidR="00FE60DD" w:rsidRPr="00FE60DD">
        <w:rPr>
          <w:rFonts w:ascii="Times New Roman" w:hAnsi="Times New Roman"/>
          <w:sz w:val="28"/>
          <w:szCs w:val="28"/>
        </w:rPr>
        <w:t xml:space="preserve">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Заказчик или Исполнитель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="00FE60DD" w:rsidRPr="00FE60DD">
        <w:rPr>
          <w:rFonts w:ascii="Times New Roman" w:hAnsi="Times New Roman"/>
          <w:sz w:val="28"/>
          <w:szCs w:val="28"/>
        </w:rPr>
        <w:t xml:space="preserve"> Сторона, по чьей инициативе </w:t>
      </w:r>
      <w:proofErr w:type="gramStart"/>
      <w:r w:rsidR="00FE60DD" w:rsidRPr="00FE60DD">
        <w:rPr>
          <w:rFonts w:ascii="Times New Roman" w:hAnsi="Times New Roman"/>
          <w:sz w:val="28"/>
          <w:szCs w:val="28"/>
        </w:rPr>
        <w:t>был</w:t>
      </w:r>
      <w:proofErr w:type="gramEnd"/>
      <w:r w:rsidR="00FE60DD" w:rsidRPr="00FE60DD">
        <w:rPr>
          <w:rFonts w:ascii="Times New Roman" w:hAnsi="Times New Roman"/>
          <w:sz w:val="28"/>
          <w:szCs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9C4C38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 СРОК ДЕЙСТВИЯ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 И ПРОЧИЕ УСЛОВИЯ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174EE9">
        <w:rPr>
          <w:rFonts w:ascii="Times New Roman" w:hAnsi="Times New Roman"/>
          <w:sz w:val="28"/>
          <w:szCs w:val="28"/>
        </w:rPr>
        <w:t xml:space="preserve"> </w:t>
      </w:r>
      <w:r w:rsidR="00A73DB0" w:rsidRPr="00A73DB0">
        <w:rPr>
          <w:rFonts w:ascii="Times New Roman" w:hAnsi="Times New Roman"/>
          <w:sz w:val="28"/>
          <w:szCs w:val="28"/>
        </w:rPr>
        <w:t>и действует по 31.12.</w:t>
      </w:r>
      <w:r w:rsidR="004F5F48">
        <w:rPr>
          <w:rFonts w:ascii="Times New Roman" w:hAnsi="Times New Roman"/>
          <w:sz w:val="28"/>
          <w:szCs w:val="28"/>
        </w:rPr>
        <w:t>2017</w:t>
      </w:r>
      <w:r w:rsidR="00A73DB0" w:rsidRPr="00A73DB0">
        <w:rPr>
          <w:rFonts w:ascii="Times New Roman" w:hAnsi="Times New Roman"/>
          <w:sz w:val="28"/>
          <w:szCs w:val="28"/>
        </w:rPr>
        <w:t xml:space="preserve"> г., а в части расчетов - до полного исполнения обязательств.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.2.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 может быть расторгнут: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>по соглашению Сторон;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>по решению суда;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 xml:space="preserve">в случае одностороннего отказа Стороны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 в соответствии с гражданским законодательством.</w:t>
      </w:r>
    </w:p>
    <w:p w:rsidR="00A73DB0" w:rsidRPr="0061150F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61150F">
        <w:rPr>
          <w:rFonts w:ascii="Times New Roman" w:hAnsi="Times New Roman"/>
          <w:sz w:val="28"/>
          <w:szCs w:val="28"/>
        </w:rPr>
        <w:t xml:space="preserve">.3. </w:t>
      </w:r>
      <w:r w:rsidR="0061150F" w:rsidRPr="0061150F">
        <w:rPr>
          <w:rFonts w:ascii="Times New Roman" w:hAnsi="Times New Roman"/>
          <w:sz w:val="28"/>
          <w:szCs w:val="28"/>
        </w:rPr>
        <w:t xml:space="preserve">Настоящий </w:t>
      </w:r>
      <w:r w:rsidR="00723895">
        <w:rPr>
          <w:rFonts w:ascii="Times New Roman" w:hAnsi="Times New Roman"/>
          <w:sz w:val="28"/>
          <w:szCs w:val="28"/>
        </w:rPr>
        <w:t>договор</w:t>
      </w:r>
      <w:r w:rsidR="0061150F" w:rsidRPr="0061150F">
        <w:rPr>
          <w:rFonts w:ascii="Times New Roman" w:hAnsi="Times New Roman"/>
          <w:sz w:val="28"/>
          <w:szCs w:val="28"/>
        </w:rPr>
        <w:t xml:space="preserve"> составлен в двух экземплярах, имеющих одинаковую юридическую силу, по одному экземпляру для каждой из Сторон</w:t>
      </w:r>
      <w:r w:rsidR="00A73DB0" w:rsidRPr="0061150F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61150F">
        <w:rPr>
          <w:rFonts w:ascii="Times New Roman" w:hAnsi="Times New Roman"/>
          <w:sz w:val="28"/>
          <w:szCs w:val="28"/>
        </w:rPr>
        <w:t>.4. Все споры и разногласия, которые</w:t>
      </w:r>
      <w:r w:rsidR="00A73DB0" w:rsidRPr="00A73DB0">
        <w:rPr>
          <w:rFonts w:ascii="Times New Roman" w:hAnsi="Times New Roman"/>
          <w:sz w:val="28"/>
          <w:szCs w:val="28"/>
        </w:rPr>
        <w:t xml:space="preserve"> могут возникнуть в процессе исполнения Сторонами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а, подлежат разрешению в претензионном порядке, срок ответа на претензию – 30 (тридцать) дней со дня её получения. При не разрешении спора в претензионном порядке, он подлежит передаче в Арбитражный суд по месту нахождения ответчика. 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.5. В случае изменения любого из реквизитов, указанных в разделе 10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а, Стороны обязуются немедленно известить друг друга о таком изменении.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 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.6. Все изменения и дополнения к настоящему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у действительны при условии, что они совершены в письменной форме и подписаны обеими Сторонами, за исключением изменений, предусмотренных п. </w:t>
      </w:r>
      <w:r w:rsidR="005D25EE"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.5.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.7. Стороны условились о том, что документы, которыми они будут обмениваться в процессе заключения и исполнения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а, переданные по факсимильной связи, признаются имеющими юридическую силу. Документы, переданные по факсимильной связи, подлежат обязательной замене на оригиналы не позднее 20 (Двадцати) календарных дней со дня их отправки по факсу.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 Исполнитель гарантирует, что на момент заключения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а: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.8.1. </w:t>
      </w:r>
      <w:proofErr w:type="gramStart"/>
      <w:r w:rsidR="00A73DB0" w:rsidRPr="00A73DB0">
        <w:rPr>
          <w:rFonts w:ascii="Times New Roman" w:hAnsi="Times New Roman"/>
          <w:sz w:val="28"/>
          <w:szCs w:val="28"/>
        </w:rPr>
        <w:t>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 размер задолженности по начисленным налогам, сборам и иным обязательным платежам в бюджеты бюджетной системы Российской Федерации за прошедший финансовый год не превышает 25% (двадцати пяти процентов</w:t>
      </w:r>
      <w:proofErr w:type="gramEnd"/>
      <w:r w:rsidR="00A73DB0" w:rsidRPr="00A73DB0">
        <w:rPr>
          <w:rFonts w:ascii="Times New Roman" w:hAnsi="Times New Roman"/>
          <w:sz w:val="28"/>
          <w:szCs w:val="28"/>
        </w:rPr>
        <w:t>) балансовой стоимости активов по данным бухгалтерской (бюджетной) отчетности за последний отчетный период.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.8.2. Не </w:t>
      </w:r>
      <w:proofErr w:type="gramStart"/>
      <w:r w:rsidR="00A73DB0" w:rsidRPr="00A73DB0">
        <w:rPr>
          <w:rFonts w:ascii="Times New Roman" w:hAnsi="Times New Roman"/>
          <w:sz w:val="28"/>
          <w:szCs w:val="28"/>
        </w:rPr>
        <w:t>обременен</w:t>
      </w:r>
      <w:proofErr w:type="gramEnd"/>
      <w:r w:rsidR="00A73DB0" w:rsidRPr="00A73DB0">
        <w:rPr>
          <w:rFonts w:ascii="Times New Roman" w:hAnsi="Times New Roman"/>
          <w:sz w:val="28"/>
          <w:szCs w:val="28"/>
        </w:rPr>
        <w:t xml:space="preserve"> обязательствами имущественного характера, способными помешать исполнению обязательств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.8.3. За последние два года не нарушал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ных (договорных) обязательств и не причинял ущерба (либо погасил причиненный ущерб) по аналогичным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ам (договорам).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>.8.4. В отношении руководителя и главного бухгалтера Исполнителя отсутствует судимость за преступления в сфере экономики,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деятельностью, которые связаны с оказанием услуги.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.9. В случае перемены Заказчика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у права и обязанности Заказчика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 переходят к новому заказчику в том же объеме и на тех же условиях.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.10. При исполнении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 вследствие реорганизации юридического лица в форме преобразования, слияния или присоединения.</w:t>
      </w:r>
    </w:p>
    <w:p w:rsid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.11. Во всем, что не предусмотрено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ом, Стороны руководствуются законодательством Российской Федерации.</w:t>
      </w:r>
    </w:p>
    <w:p w:rsidR="00C81EA3" w:rsidRPr="00A73DB0" w:rsidRDefault="00C81EA3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7F4C7C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4C38">
        <w:rPr>
          <w:rFonts w:ascii="Times New Roman" w:hAnsi="Times New Roman"/>
          <w:sz w:val="28"/>
          <w:szCs w:val="28"/>
        </w:rPr>
        <w:t>0</w:t>
      </w:r>
      <w:r w:rsidR="00A73DB0" w:rsidRPr="00A73DB0">
        <w:rPr>
          <w:rFonts w:ascii="Times New Roman" w:hAnsi="Times New Roman"/>
          <w:sz w:val="28"/>
          <w:szCs w:val="28"/>
        </w:rPr>
        <w:t>. ПРИЛОЖЕНИЯ</w:t>
      </w:r>
    </w:p>
    <w:p w:rsidR="00A73DB0" w:rsidRPr="00A73DB0" w:rsidRDefault="007F4C7C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4C38">
        <w:rPr>
          <w:rFonts w:ascii="Times New Roman" w:hAnsi="Times New Roman"/>
          <w:sz w:val="28"/>
          <w:szCs w:val="28"/>
        </w:rPr>
        <w:t>0</w:t>
      </w:r>
      <w:r w:rsidR="00A73DB0" w:rsidRPr="00A73DB0">
        <w:rPr>
          <w:rFonts w:ascii="Times New Roman" w:hAnsi="Times New Roman"/>
          <w:sz w:val="28"/>
          <w:szCs w:val="28"/>
        </w:rPr>
        <w:t xml:space="preserve">.1. Неотъемлемой частью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являются следующие приложения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у:</w:t>
      </w:r>
    </w:p>
    <w:p w:rsidR="00A73DB0" w:rsidRPr="00A73DB0" w:rsidRDefault="00A73DB0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приложение № 1 «</w:t>
      </w:r>
      <w:r w:rsidR="00DD1AD3">
        <w:rPr>
          <w:rFonts w:ascii="Times New Roman" w:hAnsi="Times New Roman"/>
          <w:sz w:val="28"/>
          <w:szCs w:val="28"/>
        </w:rPr>
        <w:t>Спецификация</w:t>
      </w:r>
      <w:r w:rsidRPr="00A73DB0">
        <w:rPr>
          <w:rFonts w:ascii="Times New Roman" w:hAnsi="Times New Roman"/>
          <w:sz w:val="28"/>
          <w:szCs w:val="28"/>
        </w:rPr>
        <w:t>»;</w:t>
      </w:r>
    </w:p>
    <w:p w:rsidR="00A73DB0" w:rsidRDefault="00A73DB0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приложение № 2</w:t>
      </w:r>
      <w:r w:rsidR="007F4C7C">
        <w:rPr>
          <w:rFonts w:ascii="Times New Roman" w:hAnsi="Times New Roman"/>
          <w:sz w:val="28"/>
          <w:szCs w:val="28"/>
        </w:rPr>
        <w:t xml:space="preserve"> «Форма </w:t>
      </w:r>
      <w:r w:rsidR="001D0E2D" w:rsidRPr="00A73DB0">
        <w:rPr>
          <w:rFonts w:ascii="Times New Roman" w:hAnsi="Times New Roman"/>
          <w:sz w:val="28"/>
          <w:szCs w:val="28"/>
        </w:rPr>
        <w:t>акт</w:t>
      </w:r>
      <w:r w:rsidR="001D0E2D">
        <w:rPr>
          <w:rFonts w:ascii="Times New Roman" w:hAnsi="Times New Roman"/>
          <w:sz w:val="28"/>
          <w:szCs w:val="28"/>
        </w:rPr>
        <w:t>а</w:t>
      </w:r>
      <w:r w:rsidR="001D0E2D" w:rsidRPr="00A73DB0">
        <w:rPr>
          <w:rFonts w:ascii="Times New Roman" w:hAnsi="Times New Roman"/>
          <w:sz w:val="28"/>
          <w:szCs w:val="28"/>
        </w:rPr>
        <w:t xml:space="preserve">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="007F4C7C">
        <w:rPr>
          <w:rFonts w:ascii="Times New Roman" w:hAnsi="Times New Roman"/>
          <w:sz w:val="28"/>
          <w:szCs w:val="28"/>
        </w:rPr>
        <w:t>»</w:t>
      </w:r>
      <w:r w:rsidR="007F4C7C" w:rsidRPr="007F4C7C">
        <w:rPr>
          <w:rFonts w:ascii="Times New Roman" w:hAnsi="Times New Roman"/>
          <w:sz w:val="28"/>
          <w:szCs w:val="28"/>
        </w:rPr>
        <w:t>;</w:t>
      </w:r>
    </w:p>
    <w:p w:rsidR="007F4C7C" w:rsidRPr="007F4C7C" w:rsidRDefault="007F4C7C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3 «</w:t>
      </w:r>
      <w:r w:rsidR="004F6D13">
        <w:rPr>
          <w:rFonts w:ascii="Times New Roman" w:hAnsi="Times New Roman"/>
          <w:sz w:val="28"/>
          <w:szCs w:val="28"/>
        </w:rPr>
        <w:t>Форма справки о цепочке собственников».</w:t>
      </w:r>
    </w:p>
    <w:p w:rsidR="00E2395C" w:rsidRDefault="00E2395C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5397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1</w:t>
      </w:r>
      <w:r w:rsidR="009C4C38">
        <w:rPr>
          <w:rFonts w:ascii="Times New Roman" w:hAnsi="Times New Roman"/>
          <w:sz w:val="28"/>
          <w:szCs w:val="28"/>
        </w:rPr>
        <w:t>1</w:t>
      </w:r>
      <w:r w:rsidRPr="00A73DB0">
        <w:rPr>
          <w:rFonts w:ascii="Times New Roman" w:hAnsi="Times New Roman"/>
          <w:sz w:val="28"/>
          <w:szCs w:val="28"/>
        </w:rPr>
        <w:t>. РЕКВИЗИТЫ И ПОДПИСИ СТОРОН</w:t>
      </w:r>
    </w:p>
    <w:p w:rsidR="001D0E2D" w:rsidRDefault="001D0E2D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1EA3" w:rsidRPr="00C81EA3" w:rsidRDefault="00C81EA3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EA3">
        <w:rPr>
          <w:rFonts w:ascii="Times New Roman" w:hAnsi="Times New Roman"/>
          <w:sz w:val="28"/>
          <w:szCs w:val="28"/>
        </w:rPr>
        <w:t>ИСПОЛНИТЕЛЬ:</w:t>
      </w: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1EA3" w:rsidRPr="00C81EA3" w:rsidRDefault="00C81EA3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EA3">
        <w:rPr>
          <w:rFonts w:ascii="Times New Roman" w:hAnsi="Times New Roman"/>
          <w:sz w:val="28"/>
          <w:szCs w:val="28"/>
        </w:rPr>
        <w:cr/>
        <w:t>ЗАКАЗЧИК: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АО «Специализированная электросетевая сервисная компания Единой национальной электрической сети»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Юридический адрес: 142408, Московская область,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г. Ногинск, ул. </w:t>
      </w:r>
      <w:proofErr w:type="gramStart"/>
      <w:r w:rsidRPr="00144773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144773">
        <w:rPr>
          <w:rFonts w:ascii="Times New Roman" w:hAnsi="Times New Roman"/>
          <w:sz w:val="24"/>
          <w:szCs w:val="24"/>
        </w:rPr>
        <w:t>, дом 1, строение 1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Филиал АО «Электросетьсервис ЕНЭС» - СПБ «Электросетьремонт»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Адрес регистрации: 142408, Московская область, г. Ногинск, ул. Парковая, дом 1.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ИНН 7705825187 КПП 503102001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ОГРН 1087746060676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Почтовый адрес: 630126, г. Новосибирск, </w:t>
      </w:r>
      <w:proofErr w:type="spellStart"/>
      <w:r w:rsidRPr="00144773">
        <w:rPr>
          <w:rFonts w:ascii="Times New Roman" w:hAnsi="Times New Roman"/>
          <w:sz w:val="24"/>
          <w:szCs w:val="24"/>
        </w:rPr>
        <w:t>мкр</w:t>
      </w:r>
      <w:proofErr w:type="spellEnd"/>
      <w:r w:rsidRPr="00144773">
        <w:rPr>
          <w:rFonts w:ascii="Times New Roman" w:hAnsi="Times New Roman"/>
          <w:sz w:val="24"/>
          <w:szCs w:val="24"/>
        </w:rPr>
        <w:t>. Зеленый бор, д.7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44773">
        <w:rPr>
          <w:rFonts w:ascii="Times New Roman" w:hAnsi="Times New Roman"/>
          <w:sz w:val="24"/>
          <w:szCs w:val="24"/>
        </w:rPr>
        <w:t>Р</w:t>
      </w:r>
      <w:proofErr w:type="gramEnd"/>
      <w:r w:rsidRPr="00144773">
        <w:rPr>
          <w:rFonts w:ascii="Times New Roman" w:hAnsi="Times New Roman"/>
          <w:sz w:val="24"/>
          <w:szCs w:val="24"/>
        </w:rPr>
        <w:t>/</w:t>
      </w:r>
      <w:proofErr w:type="spellStart"/>
      <w:r w:rsidRPr="00144773">
        <w:rPr>
          <w:rFonts w:ascii="Times New Roman" w:hAnsi="Times New Roman"/>
          <w:sz w:val="24"/>
          <w:szCs w:val="24"/>
        </w:rPr>
        <w:t>сч</w:t>
      </w:r>
      <w:proofErr w:type="spellEnd"/>
      <w:r w:rsidRPr="00144773">
        <w:rPr>
          <w:rFonts w:ascii="Times New Roman" w:hAnsi="Times New Roman"/>
          <w:sz w:val="24"/>
          <w:szCs w:val="24"/>
        </w:rPr>
        <w:t>. 40702810640280001930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ПАО «СБЕРБАНК РОССИИ» г.</w:t>
      </w:r>
      <w:r w:rsidR="004B1224">
        <w:rPr>
          <w:rFonts w:ascii="Times New Roman" w:hAnsi="Times New Roman"/>
          <w:sz w:val="24"/>
          <w:szCs w:val="24"/>
        </w:rPr>
        <w:t xml:space="preserve"> </w:t>
      </w:r>
      <w:r w:rsidRPr="00144773">
        <w:rPr>
          <w:rFonts w:ascii="Times New Roman" w:hAnsi="Times New Roman"/>
          <w:sz w:val="24"/>
          <w:szCs w:val="24"/>
        </w:rPr>
        <w:t xml:space="preserve">МОСКВА 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К/</w:t>
      </w:r>
      <w:proofErr w:type="spellStart"/>
      <w:r w:rsidRPr="00144773">
        <w:rPr>
          <w:rFonts w:ascii="Times New Roman" w:hAnsi="Times New Roman"/>
          <w:sz w:val="24"/>
          <w:szCs w:val="24"/>
        </w:rPr>
        <w:t>сч</w:t>
      </w:r>
      <w:proofErr w:type="spellEnd"/>
      <w:r w:rsidRPr="00144773">
        <w:rPr>
          <w:rFonts w:ascii="Times New Roman" w:hAnsi="Times New Roman"/>
          <w:sz w:val="24"/>
          <w:szCs w:val="24"/>
        </w:rPr>
        <w:t>. 30101810400000000225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БИК 044525225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E-</w:t>
      </w:r>
      <w:proofErr w:type="spellStart"/>
      <w:r w:rsidRPr="00144773">
        <w:rPr>
          <w:rFonts w:ascii="Times New Roman" w:hAnsi="Times New Roman"/>
          <w:sz w:val="24"/>
          <w:szCs w:val="24"/>
        </w:rPr>
        <w:t>mail</w:t>
      </w:r>
      <w:proofErr w:type="spellEnd"/>
      <w:r w:rsidRPr="00144773">
        <w:rPr>
          <w:rFonts w:ascii="Times New Roman" w:hAnsi="Times New Roman"/>
          <w:sz w:val="24"/>
          <w:szCs w:val="24"/>
        </w:rPr>
        <w:t>: nspb@nspb.ru</w:t>
      </w:r>
    </w:p>
    <w:p w:rsidR="00F83DB5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тел./ факс: 8(383) 269-23-00, 269-95-15</w:t>
      </w:r>
    </w:p>
    <w:p w:rsidR="00144773" w:rsidRPr="005D4D12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301" w:rsidRPr="005C070A" w:rsidTr="005C070A">
        <w:tc>
          <w:tcPr>
            <w:tcW w:w="9571" w:type="dxa"/>
            <w:gridSpan w:val="2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E34301" w:rsidRPr="005C070A" w:rsidRDefault="00E34301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E34301" w:rsidRPr="005C070A" w:rsidRDefault="00E34301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4F5F48">
              <w:rPr>
                <w:rFonts w:ascii="Times New Roman" w:hAnsi="Times New Roman"/>
                <w:sz w:val="28"/>
                <w:szCs w:val="28"/>
              </w:rPr>
              <w:t>201</w:t>
            </w:r>
            <w:r w:rsidR="00144773">
              <w:rPr>
                <w:rFonts w:ascii="Times New Roman" w:hAnsi="Times New Roman"/>
                <w:sz w:val="28"/>
                <w:szCs w:val="28"/>
              </w:rPr>
              <w:t>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F6D13" w:rsidRDefault="004F6D13" w:rsidP="004F6D13">
      <w:pPr>
        <w:widowControl w:val="0"/>
        <w:jc w:val="right"/>
        <w:rPr>
          <w:rFonts w:ascii="Times New Roman" w:hAnsi="Times New Roman"/>
          <w:sz w:val="28"/>
          <w:szCs w:val="28"/>
        </w:rPr>
        <w:sectPr w:rsidR="004F6D13" w:rsidSect="004E4FE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F6D13" w:rsidRPr="004F6D13" w:rsidRDefault="004F6D13" w:rsidP="004F6D13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к договору №______ от «___»________________201__ г.</w:t>
      </w:r>
    </w:p>
    <w:p w:rsidR="004F6D13" w:rsidRPr="004F6D13" w:rsidRDefault="004F6D13" w:rsidP="004F6D1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D13">
        <w:rPr>
          <w:rFonts w:ascii="Times New Roman" w:hAnsi="Times New Roman"/>
          <w:sz w:val="28"/>
          <w:szCs w:val="28"/>
        </w:rPr>
        <w:t>СПЕЦИФИКАЦИЯ</w:t>
      </w: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9"/>
        <w:gridCol w:w="1804"/>
        <w:gridCol w:w="708"/>
        <w:gridCol w:w="1418"/>
        <w:gridCol w:w="1417"/>
        <w:gridCol w:w="706"/>
        <w:gridCol w:w="1137"/>
        <w:gridCol w:w="1559"/>
        <w:gridCol w:w="1558"/>
      </w:tblGrid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F6D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F6D1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Наименование СИ, тип, заводское обозначение, услуга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Место проведения поверки (калибровки) 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F6D13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4F6D13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4F6D13">
              <w:rPr>
                <w:rFonts w:ascii="Times New Roman" w:hAnsi="Times New Roman"/>
                <w:sz w:val="16"/>
                <w:szCs w:val="16"/>
              </w:rPr>
              <w:t xml:space="preserve"> СИ,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Цена услуги за единицу СИ без учета НДС,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Стоимость услуги за заявленное количество СИ без учета НДС, руб.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Ставка НДС, 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Стоимость услуги за заявленное количество СИ с учетом НДС,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Период представления СИ в 2017 году</w:t>
            </w: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rPr>
          <w:trHeight w:val="370"/>
        </w:trPr>
        <w:tc>
          <w:tcPr>
            <w:tcW w:w="7230" w:type="dxa"/>
            <w:gridSpan w:val="3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</w:tbl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D13">
        <w:rPr>
          <w:rFonts w:ascii="Times New Roman" w:hAnsi="Times New Roman"/>
          <w:b/>
          <w:sz w:val="28"/>
          <w:szCs w:val="28"/>
        </w:rPr>
        <w:t>Всего:</w:t>
      </w:r>
      <w:r w:rsidRPr="004F6D13">
        <w:rPr>
          <w:rFonts w:ascii="Times New Roman" w:hAnsi="Times New Roman"/>
          <w:sz w:val="28"/>
          <w:szCs w:val="28"/>
        </w:rPr>
        <w:t xml:space="preserve"> </w:t>
      </w:r>
      <w:r w:rsidRPr="004F6D13">
        <w:rPr>
          <w:rFonts w:ascii="Times New Roman" w:hAnsi="Times New Roman"/>
          <w:i/>
          <w:sz w:val="28"/>
          <w:szCs w:val="28"/>
        </w:rPr>
        <w:t>Сумма прописью</w:t>
      </w:r>
      <w:r w:rsidRPr="004F6D13">
        <w:rPr>
          <w:rFonts w:ascii="Times New Roman" w:hAnsi="Times New Roman"/>
          <w:sz w:val="28"/>
          <w:szCs w:val="28"/>
        </w:rPr>
        <w:t>, в том числе НДС 18%.</w:t>
      </w: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90"/>
      </w:tblGrid>
      <w:tr w:rsidR="004F6D13" w:rsidRPr="004F6D13" w:rsidTr="004F6D13">
        <w:tc>
          <w:tcPr>
            <w:tcW w:w="9076" w:type="dxa"/>
            <w:gridSpan w:val="2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4F6D1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«___»__________ 201</w:t>
            </w:r>
            <w:r w:rsidRPr="004F6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F6D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«___»__________ 2017г.</w:t>
            </w:r>
          </w:p>
        </w:tc>
      </w:tr>
    </w:tbl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</w:pPr>
    </w:p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  <w:sectPr w:rsidR="004F6D13" w:rsidSect="004F6D1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</w:pPr>
    </w:p>
    <w:p w:rsidR="00D84746" w:rsidRPr="004F6D13" w:rsidRDefault="00D84746" w:rsidP="00DD1AD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Приложение № 2</w:t>
      </w:r>
    </w:p>
    <w:p w:rsidR="00D84746" w:rsidRPr="004F6D13" w:rsidRDefault="00D84746" w:rsidP="00DD1AD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 xml:space="preserve">к </w:t>
      </w:r>
      <w:r w:rsidR="001E228E" w:rsidRPr="004F6D13">
        <w:rPr>
          <w:rFonts w:ascii="Times New Roman" w:hAnsi="Times New Roman"/>
          <w:sz w:val="20"/>
          <w:szCs w:val="20"/>
        </w:rPr>
        <w:t>договор</w:t>
      </w:r>
      <w:r w:rsidRPr="004F6D13">
        <w:rPr>
          <w:rFonts w:ascii="Times New Roman" w:hAnsi="Times New Roman"/>
          <w:sz w:val="20"/>
          <w:szCs w:val="20"/>
        </w:rPr>
        <w:t>у №______ от «___»________________</w:t>
      </w:r>
      <w:r w:rsidR="004F5F48" w:rsidRPr="004F6D13">
        <w:rPr>
          <w:rFonts w:ascii="Times New Roman" w:hAnsi="Times New Roman"/>
          <w:sz w:val="20"/>
          <w:szCs w:val="20"/>
        </w:rPr>
        <w:t>201__</w:t>
      </w:r>
      <w:r w:rsidRPr="004F6D13">
        <w:rPr>
          <w:rFonts w:ascii="Times New Roman" w:hAnsi="Times New Roman"/>
          <w:sz w:val="20"/>
          <w:szCs w:val="20"/>
        </w:rPr>
        <w:t xml:space="preserve"> г.</w:t>
      </w:r>
    </w:p>
    <w:p w:rsidR="004F6D13" w:rsidRPr="0021755D" w:rsidRDefault="004F6D13" w:rsidP="004F6D13">
      <w:pPr>
        <w:shd w:val="clear" w:color="auto" w:fill="FFFFFF"/>
        <w:tabs>
          <w:tab w:val="left" w:pos="426"/>
        </w:tabs>
        <w:spacing w:line="245" w:lineRule="exact"/>
        <w:ind w:left="426" w:hanging="426"/>
        <w:jc w:val="both"/>
        <w:rPr>
          <w:color w:val="000000"/>
          <w:spacing w:val="-11"/>
        </w:rPr>
      </w:pPr>
    </w:p>
    <w:p w:rsidR="004F6D13" w:rsidRPr="006F51DE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Организация </w:t>
      </w:r>
      <w:r w:rsidRPr="006F51DE">
        <w:rPr>
          <w:rFonts w:eastAsia="Arial Unicode MS"/>
          <w:spacing w:val="10"/>
          <w:sz w:val="17"/>
          <w:szCs w:val="17"/>
          <w:u w:val="single"/>
        </w:rPr>
        <w:t>_____________________</w:t>
      </w:r>
    </w:p>
    <w:p w:rsidR="004F6D13" w:rsidRPr="006F51DE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ИНН/КПП:  </w:t>
      </w:r>
      <w:r w:rsidRPr="006F51DE">
        <w:rPr>
          <w:rFonts w:eastAsia="Arial Unicode MS"/>
          <w:spacing w:val="10"/>
          <w:sz w:val="17"/>
          <w:szCs w:val="17"/>
          <w:u w:val="single"/>
        </w:rPr>
        <w:t>______________________</w:t>
      </w:r>
    </w:p>
    <w:p w:rsidR="004F6D13" w:rsidRPr="006F51DE" w:rsidRDefault="004F6D13" w:rsidP="004F6D13">
      <w:pPr>
        <w:keepNext/>
        <w:keepLines/>
        <w:tabs>
          <w:tab w:val="left" w:leader="underscore" w:pos="1078"/>
        </w:tabs>
        <w:spacing w:after="61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Адрес:  </w:t>
      </w:r>
      <w:r w:rsidRPr="006F51DE">
        <w:rPr>
          <w:rFonts w:eastAsia="Arial Unicode MS"/>
          <w:spacing w:val="10"/>
          <w:sz w:val="17"/>
          <w:szCs w:val="17"/>
          <w:u w:val="single"/>
        </w:rPr>
        <w:t>__________________________</w:t>
      </w:r>
    </w:p>
    <w:p w:rsidR="004F6D13" w:rsidRPr="006F51DE" w:rsidRDefault="004F6D13" w:rsidP="004F6D13">
      <w:pPr>
        <w:keepNext/>
        <w:keepLines/>
        <w:tabs>
          <w:tab w:val="left" w:leader="underscore" w:pos="4166"/>
          <w:tab w:val="left" w:leader="underscore" w:pos="5650"/>
        </w:tabs>
        <w:spacing w:line="170" w:lineRule="exact"/>
        <w:ind w:left="2400"/>
        <w:outlineLvl w:val="0"/>
        <w:rPr>
          <w:rFonts w:eastAsia="Arial Unicode MS"/>
          <w:spacing w:val="10"/>
          <w:sz w:val="17"/>
          <w:szCs w:val="17"/>
        </w:rPr>
      </w:pPr>
      <w:bookmarkStart w:id="1" w:name="bookmark2"/>
      <w:r w:rsidRPr="006F51DE">
        <w:rPr>
          <w:rFonts w:eastAsia="Arial Unicode MS"/>
          <w:spacing w:val="10"/>
          <w:sz w:val="17"/>
          <w:szCs w:val="17"/>
        </w:rPr>
        <w:t>Акт №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 xml:space="preserve">от 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201</w:t>
      </w:r>
      <w:r>
        <w:rPr>
          <w:rFonts w:eastAsia="Arial Unicode MS"/>
          <w:spacing w:val="10"/>
          <w:sz w:val="17"/>
          <w:szCs w:val="17"/>
        </w:rPr>
        <w:t>5</w:t>
      </w:r>
      <w:r w:rsidRPr="006F51DE">
        <w:rPr>
          <w:rFonts w:eastAsia="Arial Unicode MS"/>
          <w:spacing w:val="10"/>
          <w:sz w:val="17"/>
          <w:szCs w:val="17"/>
        </w:rPr>
        <w:t xml:space="preserve"> г.</w:t>
      </w:r>
      <w:bookmarkEnd w:id="1"/>
    </w:p>
    <w:p w:rsidR="004F6D13" w:rsidRPr="006F51DE" w:rsidRDefault="004F6D13" w:rsidP="004F6D13">
      <w:pPr>
        <w:keepNext/>
        <w:keepLines/>
        <w:tabs>
          <w:tab w:val="left" w:leader="underscore" w:pos="3969"/>
          <w:tab w:val="left" w:leader="underscore" w:pos="5927"/>
        </w:tabs>
        <w:spacing w:line="384" w:lineRule="exact"/>
        <w:ind w:left="2140" w:right="2480"/>
        <w:outlineLvl w:val="0"/>
        <w:rPr>
          <w:rFonts w:eastAsia="Arial Unicode MS"/>
          <w:spacing w:val="10"/>
          <w:sz w:val="17"/>
          <w:szCs w:val="17"/>
        </w:rPr>
      </w:pPr>
      <w:bookmarkStart w:id="2" w:name="bookmark3"/>
      <w:r w:rsidRPr="006F51DE">
        <w:rPr>
          <w:rFonts w:eastAsia="Arial Unicode MS"/>
          <w:spacing w:val="10"/>
          <w:sz w:val="17"/>
          <w:szCs w:val="17"/>
        </w:rPr>
        <w:t>о приемке выполненных работ (оказанных услуг)</w:t>
      </w:r>
    </w:p>
    <w:p w:rsidR="004F6D13" w:rsidRPr="006F51DE" w:rsidRDefault="004F6D13" w:rsidP="004F6D13">
      <w:pPr>
        <w:keepNext/>
        <w:keepLines/>
        <w:tabs>
          <w:tab w:val="left" w:leader="underscore" w:pos="3969"/>
          <w:tab w:val="left" w:leader="underscore" w:pos="5927"/>
        </w:tabs>
        <w:spacing w:after="180" w:line="384" w:lineRule="exact"/>
        <w:ind w:left="2140" w:right="2480"/>
        <w:outlineLvl w:val="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 за период с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201</w:t>
      </w:r>
      <w:r w:rsidRPr="006F51DE">
        <w:rPr>
          <w:rFonts w:eastAsia="Arial Unicode MS"/>
          <w:spacing w:val="10"/>
          <w:sz w:val="17"/>
          <w:szCs w:val="17"/>
        </w:rPr>
        <w:softHyphen/>
      </w:r>
      <w:r>
        <w:rPr>
          <w:rFonts w:eastAsia="Arial Unicode MS"/>
          <w:spacing w:val="10"/>
          <w:sz w:val="17"/>
          <w:szCs w:val="17"/>
        </w:rPr>
        <w:t>5</w:t>
      </w:r>
      <w:r w:rsidRPr="006F51DE">
        <w:rPr>
          <w:rFonts w:eastAsia="Arial Unicode MS"/>
          <w:spacing w:val="10"/>
          <w:sz w:val="17"/>
          <w:szCs w:val="17"/>
        </w:rPr>
        <w:t xml:space="preserve"> г. по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201</w:t>
      </w:r>
      <w:r>
        <w:rPr>
          <w:rFonts w:eastAsia="Arial Unicode MS"/>
          <w:spacing w:val="10"/>
          <w:sz w:val="17"/>
          <w:szCs w:val="17"/>
        </w:rPr>
        <w:t>5</w:t>
      </w:r>
      <w:r w:rsidRPr="006F51DE">
        <w:rPr>
          <w:rFonts w:eastAsia="Arial Unicode MS"/>
          <w:spacing w:val="10"/>
          <w:sz w:val="17"/>
          <w:szCs w:val="17"/>
        </w:rPr>
        <w:t xml:space="preserve"> г.</w:t>
      </w:r>
      <w:bookmarkEnd w:id="2"/>
    </w:p>
    <w:p w:rsidR="004F6D13" w:rsidRPr="00851E11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b/>
          <w:spacing w:val="10"/>
          <w:sz w:val="17"/>
          <w:szCs w:val="17"/>
          <w:u w:val="single"/>
        </w:rPr>
      </w:pPr>
      <w:bookmarkStart w:id="3" w:name="bookmark4"/>
      <w:r w:rsidRPr="00851E11">
        <w:rPr>
          <w:rFonts w:eastAsia="Arial Unicode MS"/>
          <w:spacing w:val="10"/>
          <w:sz w:val="17"/>
          <w:szCs w:val="17"/>
        </w:rPr>
        <w:t>Заказчик</w:t>
      </w:r>
      <w:r w:rsidRPr="00851E11">
        <w:rPr>
          <w:rFonts w:eastAsia="Arial Unicode MS"/>
          <w:spacing w:val="10"/>
          <w:sz w:val="17"/>
          <w:szCs w:val="17"/>
          <w:u w:val="single"/>
        </w:rPr>
        <w:t>:</w:t>
      </w:r>
      <w:r w:rsidRPr="00851E11">
        <w:rPr>
          <w:rFonts w:eastAsia="Arial Unicode MS"/>
          <w:b/>
          <w:spacing w:val="10"/>
          <w:sz w:val="17"/>
          <w:szCs w:val="17"/>
          <w:u w:val="single"/>
        </w:rPr>
        <w:t>_____________</w:t>
      </w:r>
    </w:p>
    <w:p w:rsidR="004F6D13" w:rsidRPr="00851E11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851E11">
        <w:rPr>
          <w:rFonts w:eastAsia="Arial Unicode MS"/>
          <w:spacing w:val="10"/>
          <w:sz w:val="17"/>
          <w:szCs w:val="17"/>
        </w:rPr>
        <w:t>ИНН/КПП:</w:t>
      </w:r>
      <w:r w:rsidRPr="00851E11">
        <w:rPr>
          <w:rFonts w:eastAsia="Arial Unicode MS"/>
          <w:spacing w:val="10"/>
          <w:sz w:val="17"/>
          <w:szCs w:val="17"/>
          <w:u w:val="single"/>
        </w:rPr>
        <w:t>_____________</w:t>
      </w:r>
    </w:p>
    <w:p w:rsidR="004F6D13" w:rsidRPr="00851E11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851E11">
        <w:rPr>
          <w:rFonts w:eastAsia="Arial Unicode MS"/>
          <w:spacing w:val="10"/>
          <w:sz w:val="17"/>
          <w:szCs w:val="17"/>
        </w:rPr>
        <w:t>Адрес:</w:t>
      </w:r>
      <w:bookmarkEnd w:id="3"/>
      <w:r w:rsidRPr="00851E11">
        <w:rPr>
          <w:rFonts w:eastAsia="Arial Unicode MS"/>
          <w:spacing w:val="10"/>
          <w:sz w:val="17"/>
          <w:szCs w:val="17"/>
          <w:u w:val="single"/>
        </w:rPr>
        <w:t>_______________</w:t>
      </w:r>
    </w:p>
    <w:p w:rsidR="004F6D13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  <w:r w:rsidRPr="00851E11">
        <w:rPr>
          <w:rFonts w:eastAsia="Arial Unicode MS"/>
          <w:spacing w:val="10"/>
          <w:sz w:val="17"/>
          <w:szCs w:val="17"/>
        </w:rPr>
        <w:t>Договор:</w:t>
      </w:r>
      <w:r w:rsidRPr="00851E11">
        <w:rPr>
          <w:rFonts w:eastAsia="Arial Unicode MS"/>
          <w:spacing w:val="10"/>
          <w:sz w:val="17"/>
          <w:szCs w:val="17"/>
          <w:u w:val="single"/>
        </w:rPr>
        <w:t>______________</w:t>
      </w:r>
    </w:p>
    <w:p w:rsidR="004F6D13" w:rsidRPr="00851E11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6"/>
        <w:gridCol w:w="2318"/>
        <w:gridCol w:w="1555"/>
        <w:gridCol w:w="1315"/>
        <w:gridCol w:w="1426"/>
        <w:gridCol w:w="1656"/>
      </w:tblGrid>
      <w:tr w:rsidR="004F6D13" w:rsidRPr="006F51DE" w:rsidTr="004F6D13">
        <w:trPr>
          <w:trHeight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80"/>
              <w:rPr>
                <w:rFonts w:ascii="Palatino Linotype" w:eastAsia="Arial Unicode MS" w:hAnsi="Palatino Linotype" w:cs="Palatino Linotype"/>
                <w:sz w:val="16"/>
                <w:szCs w:val="16"/>
              </w:rPr>
            </w:pPr>
            <w:r w:rsidRPr="006F51DE">
              <w:rPr>
                <w:rFonts w:ascii="Palatino Linotype" w:eastAsia="Arial Unicode MS" w:hAnsi="Palatino Linotype" w:cs="Palatino Linotype"/>
                <w:sz w:val="16"/>
                <w:szCs w:val="16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spacing w:line="226" w:lineRule="exact"/>
              <w:jc w:val="center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Наименование работы, услуги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6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Ед.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4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50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Цена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52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Сумма</w:t>
            </w:r>
          </w:p>
        </w:tc>
      </w:tr>
      <w:tr w:rsidR="004F6D13" w:rsidRPr="006F51DE" w:rsidTr="004F6D13">
        <w:trPr>
          <w:trHeight w:val="22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8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jc w:val="center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74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62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68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80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6</w:t>
            </w:r>
          </w:p>
        </w:tc>
      </w:tr>
      <w:tr w:rsidR="004F6D13" w:rsidRPr="006F51DE" w:rsidTr="004F6D13">
        <w:trPr>
          <w:trHeight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4F6D13" w:rsidRPr="006F51DE" w:rsidTr="004F6D13">
        <w:trPr>
          <w:trHeight w:val="79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 xml:space="preserve">Итого: </w:t>
            </w:r>
          </w:p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Итого НДС:</w:t>
            </w:r>
          </w:p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 xml:space="preserve"> Всего (с учетом НДС)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1"/>
            </w:tblGrid>
            <w:tr w:rsidR="004F6D13" w:rsidRPr="006F51DE" w:rsidTr="004F6D13">
              <w:trPr>
                <w:trHeight w:val="261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F6D13" w:rsidRPr="006F51DE" w:rsidTr="004F6D13">
              <w:trPr>
                <w:trHeight w:val="280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F6D13" w:rsidRPr="006F51DE" w:rsidTr="004F6D13">
              <w:trPr>
                <w:trHeight w:val="26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4F6D13" w:rsidRPr="006F51DE" w:rsidRDefault="004F6D13" w:rsidP="004F6D13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6D13" w:rsidRPr="006F51DE" w:rsidRDefault="004F6D13" w:rsidP="004F6D13">
      <w:pPr>
        <w:tabs>
          <w:tab w:val="left" w:leader="underscore" w:pos="6175"/>
          <w:tab w:val="left" w:leader="underscore" w:pos="7078"/>
          <w:tab w:val="left" w:leader="underscore" w:pos="7169"/>
        </w:tabs>
        <w:spacing w:before="663" w:after="135"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>Всего оказано работ (услуг) на сумму: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рублей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 xml:space="preserve"> коп</w:t>
      </w:r>
      <w:proofErr w:type="gramStart"/>
      <w:r w:rsidRPr="006F51DE">
        <w:rPr>
          <w:rFonts w:eastAsia="Arial Unicode MS"/>
          <w:spacing w:val="10"/>
          <w:sz w:val="17"/>
          <w:szCs w:val="17"/>
        </w:rPr>
        <w:t>.,</w:t>
      </w:r>
      <w:proofErr w:type="gramEnd"/>
    </w:p>
    <w:p w:rsidR="004F6D13" w:rsidRPr="006F51DE" w:rsidRDefault="004F6D13" w:rsidP="004F6D13">
      <w:pPr>
        <w:tabs>
          <w:tab w:val="left" w:leader="underscore" w:pos="4183"/>
          <w:tab w:val="left" w:leader="underscore" w:pos="5378"/>
        </w:tabs>
        <w:spacing w:after="240"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>в т.н. НДС -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рублей</w:t>
      </w:r>
      <w:r w:rsidRPr="006F51DE">
        <w:rPr>
          <w:rFonts w:eastAsia="Arial Unicode MS"/>
          <w:spacing w:val="10"/>
          <w:sz w:val="17"/>
          <w:szCs w:val="17"/>
          <w:u w:val="single"/>
        </w:rPr>
        <w:tab/>
      </w:r>
      <w:r w:rsidRPr="006F51DE">
        <w:rPr>
          <w:rFonts w:eastAsia="Arial Unicode MS"/>
          <w:spacing w:val="10"/>
          <w:sz w:val="17"/>
          <w:szCs w:val="17"/>
        </w:rPr>
        <w:t>копеек.</w:t>
      </w:r>
    </w:p>
    <w:p w:rsidR="004F6D13" w:rsidRPr="006F51DE" w:rsidRDefault="004F6D13" w:rsidP="004F6D13">
      <w:pPr>
        <w:spacing w:after="140"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Вышеперечисленные работы (услуги) выполнены полностью и в срок. </w:t>
      </w:r>
    </w:p>
    <w:p w:rsidR="004F6D13" w:rsidRPr="006F51DE" w:rsidRDefault="004F6D13" w:rsidP="004F6D13">
      <w:pPr>
        <w:spacing w:after="780"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spacing w:val="10"/>
          <w:sz w:val="17"/>
          <w:szCs w:val="17"/>
        </w:rPr>
        <w:t xml:space="preserve">Заказчик претензий по объему, качеству и срокам оказания работ (услуг)  претензий не имеет. </w:t>
      </w:r>
      <w:bookmarkStart w:id="4" w:name="bookmark5"/>
    </w:p>
    <w:bookmarkEnd w:id="4"/>
    <w:p w:rsidR="004F6D13" w:rsidRPr="006F51DE" w:rsidRDefault="004F6D13" w:rsidP="004F6D13">
      <w:pPr>
        <w:spacing w:line="170" w:lineRule="exact"/>
        <w:ind w:left="60"/>
        <w:rPr>
          <w:rFonts w:eastAsia="Arial Unicode MS"/>
          <w:b/>
          <w:bCs/>
          <w:spacing w:val="10"/>
          <w:sz w:val="17"/>
          <w:szCs w:val="17"/>
        </w:rPr>
      </w:pPr>
      <w:r w:rsidRPr="006F51DE">
        <w:rPr>
          <w:rFonts w:eastAsia="Arial Unicode MS"/>
          <w:b/>
          <w:bCs/>
          <w:spacing w:val="10"/>
          <w:sz w:val="17"/>
          <w:szCs w:val="17"/>
        </w:rPr>
        <w:t xml:space="preserve">Исполнитель:                                                               </w:t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  <w:t xml:space="preserve">        Заказчик:   </w:t>
      </w: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b/>
          <w:bCs/>
          <w:spacing w:val="10"/>
          <w:sz w:val="17"/>
          <w:szCs w:val="17"/>
        </w:rPr>
      </w:pP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b/>
          <w:bCs/>
          <w:spacing w:val="10"/>
          <w:sz w:val="17"/>
          <w:szCs w:val="17"/>
          <w:u w:val="single"/>
        </w:rPr>
      </w:pP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>_____________________________</w:t>
      </w: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ab/>
        <w:t>_____</w:t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>_________________________________</w:t>
      </w: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>(должность)</w:t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  <w:t>(должность)</w:t>
      </w:r>
    </w:p>
    <w:p w:rsidR="004F6D13" w:rsidRPr="004F6D13" w:rsidRDefault="004F6D13" w:rsidP="004F6D13">
      <w:pPr>
        <w:spacing w:line="170" w:lineRule="exact"/>
        <w:ind w:left="60"/>
        <w:rPr>
          <w:rFonts w:ascii="Times New Roman" w:eastAsia="Arial Unicode MS" w:hAnsi="Times New Roman"/>
          <w:spacing w:val="10"/>
          <w:sz w:val="24"/>
          <w:szCs w:val="24"/>
        </w:rPr>
      </w:pPr>
      <w:r w:rsidRPr="004F6D13">
        <w:rPr>
          <w:rFonts w:ascii="Times New Roman" w:eastAsia="Arial Unicode MS" w:hAnsi="Times New Roman"/>
          <w:spacing w:val="10"/>
          <w:sz w:val="24"/>
          <w:szCs w:val="24"/>
        </w:rPr>
        <w:t>Форму акта согласовали</w:t>
      </w:r>
      <w:r w:rsidRPr="00D557CA">
        <w:rPr>
          <w:rFonts w:ascii="Times New Roman" w:eastAsia="Arial Unicode MS" w:hAnsi="Times New Roman"/>
          <w:spacing w:val="1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4746" w:rsidRPr="005C070A" w:rsidTr="005C070A">
        <w:tc>
          <w:tcPr>
            <w:tcW w:w="4785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D84746" w:rsidRPr="005C070A" w:rsidRDefault="00D84746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D84746" w:rsidRPr="005C070A" w:rsidRDefault="00D84746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AB6CA8">
              <w:rPr>
                <w:rFonts w:ascii="Times New Roman" w:hAnsi="Times New Roman"/>
                <w:sz w:val="28"/>
                <w:szCs w:val="28"/>
              </w:rPr>
              <w:t>201</w:t>
            </w:r>
            <w:r w:rsidR="00144773">
              <w:rPr>
                <w:rFonts w:ascii="Times New Roman" w:hAnsi="Times New Roman"/>
                <w:sz w:val="28"/>
                <w:szCs w:val="28"/>
              </w:rPr>
              <w:t>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D84746" w:rsidRPr="005C070A" w:rsidRDefault="00D84746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4F5F48">
              <w:rPr>
                <w:rFonts w:ascii="Times New Roman" w:hAnsi="Times New Roman"/>
                <w:sz w:val="28"/>
                <w:szCs w:val="28"/>
              </w:rPr>
              <w:t>201</w:t>
            </w:r>
            <w:r w:rsidR="00144773">
              <w:rPr>
                <w:rFonts w:ascii="Times New Roman" w:hAnsi="Times New Roman"/>
                <w:sz w:val="28"/>
                <w:szCs w:val="28"/>
              </w:rPr>
              <w:t>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6D13" w:rsidRDefault="004F6D13" w:rsidP="004F6D13">
      <w:pPr>
        <w:widowControl w:val="0"/>
        <w:rPr>
          <w:rFonts w:ascii="Times New Roman" w:hAnsi="Times New Roman"/>
          <w:sz w:val="28"/>
          <w:szCs w:val="28"/>
        </w:rPr>
        <w:sectPr w:rsidR="004F6D13" w:rsidSect="004F6D1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F6D13" w:rsidRDefault="004F6D13" w:rsidP="004F6D13">
      <w:pPr>
        <w:widowControl w:val="0"/>
        <w:rPr>
          <w:rFonts w:ascii="Times New Roman" w:hAnsi="Times New Roman"/>
          <w:sz w:val="28"/>
          <w:szCs w:val="28"/>
        </w:rPr>
      </w:pP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к договору №______ от «___»________________201__ г.</w:t>
      </w:r>
    </w:p>
    <w:p w:rsidR="004F6D13" w:rsidRDefault="004F6D13" w:rsidP="007F4C7C">
      <w:pPr>
        <w:widowControl w:val="0"/>
        <w:jc w:val="center"/>
        <w:rPr>
          <w:b/>
          <w:sz w:val="24"/>
        </w:rPr>
      </w:pPr>
    </w:p>
    <w:p w:rsidR="007F4C7C" w:rsidRPr="00387A1F" w:rsidRDefault="007F4C7C" w:rsidP="007F4C7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</w:t>
      </w:r>
      <w:r w:rsidRPr="00387A1F">
        <w:rPr>
          <w:b/>
          <w:sz w:val="24"/>
        </w:rPr>
        <w:t>орма справки о цепочке собственников *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735"/>
        <w:gridCol w:w="1471"/>
        <w:gridCol w:w="1134"/>
        <w:gridCol w:w="1134"/>
        <w:gridCol w:w="1614"/>
        <w:gridCol w:w="1843"/>
        <w:gridCol w:w="992"/>
        <w:gridCol w:w="2551"/>
      </w:tblGrid>
      <w:tr w:rsidR="007F4C7C" w:rsidRPr="00387A1F" w:rsidTr="007F4C7C">
        <w:trPr>
          <w:trHeight w:val="48"/>
        </w:trPr>
        <w:tc>
          <w:tcPr>
            <w:tcW w:w="1485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24"/>
              </w:rPr>
            </w:pPr>
            <w:r w:rsidRPr="00387A1F">
              <w:rPr>
                <w:b/>
                <w:bCs/>
                <w:sz w:val="24"/>
              </w:rPr>
              <w:t>Справка о цепочке собственников Общество с ограниченной ответственностью «</w:t>
            </w:r>
            <w:r>
              <w:rPr>
                <w:b/>
                <w:bCs/>
                <w:sz w:val="24"/>
              </w:rPr>
              <w:t>___________</w:t>
            </w:r>
            <w:r w:rsidRPr="00387A1F">
              <w:rPr>
                <w:b/>
                <w:bCs/>
                <w:sz w:val="24"/>
              </w:rPr>
              <w:t xml:space="preserve">» (ИНН </w:t>
            </w:r>
            <w:r>
              <w:rPr>
                <w:b/>
                <w:bCs/>
                <w:sz w:val="24"/>
              </w:rPr>
              <w:t>____________</w:t>
            </w:r>
            <w:r w:rsidRPr="00387A1F">
              <w:rPr>
                <w:b/>
                <w:bCs/>
                <w:sz w:val="24"/>
              </w:rPr>
              <w:t>)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87A1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87A1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 xml:space="preserve">ИНН/либо аналогичные сведения для нерезидента Российской Федерации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Страна, налоговым резидентом которой является организация/физ. лицо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A1F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387A1F">
              <w:rPr>
                <w:b/>
                <w:bCs/>
                <w:sz w:val="16"/>
                <w:szCs w:val="16"/>
              </w:rPr>
              <w:t xml:space="preserve"> организации/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Адрес регистрации/место жительства (страна)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Руководитель / собственник (участник / акционер)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Размер доли</w:t>
            </w:r>
            <w:proofErr w:type="gramStart"/>
            <w:r w:rsidRPr="00387A1F">
              <w:rPr>
                <w:b/>
                <w:bCs/>
                <w:sz w:val="16"/>
                <w:szCs w:val="16"/>
              </w:rPr>
              <w:t xml:space="preserve"> (</w:t>
            </w:r>
            <w:r w:rsidRPr="00387A1F">
              <w:rPr>
                <w:b/>
                <w:bCs/>
                <w:sz w:val="16"/>
                <w:szCs w:val="16"/>
                <w:lang w:val="en-US"/>
              </w:rPr>
              <w:t>%)</w:t>
            </w:r>
            <w:r w:rsidRPr="00387A1F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87A1F">
              <w:rPr>
                <w:bCs/>
                <w:i/>
                <w:iCs/>
                <w:sz w:val="16"/>
                <w:szCs w:val="16"/>
              </w:rPr>
              <w:t>Руководитель контрагента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ицо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Руководитель</w:t>
            </w:r>
            <w:r w:rsidRPr="00387A1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1.1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ицо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Руководитель</w:t>
            </w:r>
            <w:r w:rsidRPr="00387A1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Собственник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387A1F">
              <w:rPr>
                <w:i/>
                <w:sz w:val="18"/>
                <w:szCs w:val="18"/>
              </w:rPr>
              <w:t>Физ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Собственник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  <w:lang w:val="en-US"/>
              </w:rPr>
            </w:pPr>
            <w:r w:rsidRPr="00387A1F">
              <w:rPr>
                <w:bCs/>
                <w:i/>
                <w:iCs/>
                <w:sz w:val="14"/>
                <w:szCs w:val="14"/>
                <w:lang w:val="en-US"/>
              </w:rPr>
              <w:t>2.3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387A1F">
              <w:rPr>
                <w:i/>
                <w:sz w:val="18"/>
                <w:szCs w:val="18"/>
              </w:rPr>
              <w:t>Физ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ицо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Собственник </w:t>
            </w:r>
            <w:proofErr w:type="spellStart"/>
            <w:r w:rsidRPr="00387A1F">
              <w:rPr>
                <w:i/>
                <w:sz w:val="18"/>
                <w:szCs w:val="18"/>
              </w:rPr>
              <w:t>Юр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ица</w:t>
            </w:r>
            <w:proofErr w:type="spellEnd"/>
            <w:r w:rsidRPr="00387A1F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387A1F">
              <w:rPr>
                <w:i/>
                <w:sz w:val="18"/>
                <w:szCs w:val="18"/>
              </w:rPr>
              <w:t>Физ</w:t>
            </w:r>
            <w:proofErr w:type="gramStart"/>
            <w:r w:rsidRPr="00387A1F">
              <w:rPr>
                <w:i/>
                <w:sz w:val="18"/>
                <w:szCs w:val="18"/>
              </w:rPr>
              <w:t>.л</w:t>
            </w:r>
            <w:proofErr w:type="gramEnd"/>
            <w:r w:rsidRPr="00387A1F">
              <w:rPr>
                <w:i/>
                <w:sz w:val="18"/>
                <w:szCs w:val="18"/>
              </w:rPr>
              <w:t>ицо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7F4C7C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7F4C7C" w:rsidRPr="00387A1F" w:rsidRDefault="007F4C7C" w:rsidP="007F4C7C">
      <w:pPr>
        <w:widowControl w:val="0"/>
        <w:tabs>
          <w:tab w:val="left" w:pos="708"/>
          <w:tab w:val="left" w:pos="1134"/>
        </w:tabs>
        <w:autoSpaceDE w:val="0"/>
        <w:autoSpaceDN w:val="0"/>
        <w:ind w:firstLine="567"/>
        <w:jc w:val="both"/>
        <w:rPr>
          <w:bCs/>
          <w:szCs w:val="28"/>
          <w:lang w:eastAsia="ar-SA"/>
        </w:rPr>
      </w:pPr>
      <w:r w:rsidRPr="00387A1F">
        <w:rPr>
          <w:bCs/>
          <w:lang w:eastAsia="ar-SA"/>
        </w:rPr>
        <w:t>_______________________________________________________________________________________________________</w:t>
      </w:r>
    </w:p>
    <w:p w:rsidR="007F4C7C" w:rsidRPr="00387A1F" w:rsidRDefault="007F4C7C" w:rsidP="007F4C7C">
      <w:pPr>
        <w:widowControl w:val="0"/>
        <w:overflowPunct w:val="0"/>
        <w:autoSpaceDE w:val="0"/>
        <w:ind w:firstLine="567"/>
        <w:jc w:val="both"/>
        <w:rPr>
          <w:bCs/>
          <w:sz w:val="24"/>
          <w:lang w:eastAsia="ar-SA"/>
        </w:rPr>
      </w:pPr>
      <w:r w:rsidRPr="00387A1F">
        <w:rPr>
          <w:bCs/>
          <w:snapToGrid w:val="0"/>
          <w:sz w:val="24"/>
          <w:lang w:eastAsia="ar-SA"/>
        </w:rPr>
        <w:t xml:space="preserve">       (Подпись уполномоченного представителя)                          (Ф.И.О. и должность подписавшего)</w:t>
      </w:r>
    </w:p>
    <w:p w:rsidR="007F4C7C" w:rsidRDefault="007F4C7C" w:rsidP="007F4C7C">
      <w:pPr>
        <w:widowControl w:val="0"/>
        <w:overflowPunct w:val="0"/>
        <w:autoSpaceDE w:val="0"/>
        <w:ind w:firstLine="567"/>
        <w:jc w:val="both"/>
        <w:rPr>
          <w:b/>
          <w:sz w:val="20"/>
          <w:szCs w:val="20"/>
          <w:lang w:eastAsia="ar-SA"/>
        </w:rPr>
      </w:pPr>
      <w:r w:rsidRPr="00387A1F">
        <w:rPr>
          <w:b/>
          <w:sz w:val="20"/>
          <w:szCs w:val="20"/>
          <w:lang w:eastAsia="ar-SA"/>
        </w:rPr>
        <w:t>М.П.</w:t>
      </w:r>
    </w:p>
    <w:p w:rsidR="007F4C7C" w:rsidRDefault="007F4C7C" w:rsidP="007F4C7C">
      <w:pPr>
        <w:rPr>
          <w:sz w:val="20"/>
          <w:szCs w:val="20"/>
          <w:lang w:eastAsia="ar-SA"/>
        </w:rPr>
      </w:pPr>
    </w:p>
    <w:p w:rsidR="007F4C7C" w:rsidRDefault="007F4C7C" w:rsidP="007F4C7C">
      <w:pPr>
        <w:rPr>
          <w:lang w:eastAsia="ar-SA"/>
        </w:rPr>
      </w:pPr>
      <w:r w:rsidRPr="00684BFC">
        <w:rPr>
          <w:lang w:eastAsia="ar-SA"/>
        </w:rPr>
        <w:t>Форму справки о цепочке собственников согласовали: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D13" w:rsidRPr="005C070A" w:rsidTr="004F6D13">
        <w:tc>
          <w:tcPr>
            <w:tcW w:w="9571" w:type="dxa"/>
            <w:gridSpan w:val="2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6D13" w:rsidRDefault="004F6D13" w:rsidP="004F6D13">
      <w:pPr>
        <w:widowControl w:val="0"/>
        <w:rPr>
          <w:rFonts w:ascii="Times New Roman" w:hAnsi="Times New Roman"/>
          <w:sz w:val="28"/>
          <w:szCs w:val="28"/>
        </w:rPr>
      </w:pPr>
    </w:p>
    <w:sectPr w:rsidR="004F6D13" w:rsidSect="004F6D1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BC" w:rsidRDefault="00A942BC" w:rsidP="00C81EA3">
      <w:pPr>
        <w:spacing w:after="0" w:line="240" w:lineRule="auto"/>
      </w:pPr>
      <w:r>
        <w:separator/>
      </w:r>
    </w:p>
  </w:endnote>
  <w:endnote w:type="continuationSeparator" w:id="0">
    <w:p w:rsidR="00A942BC" w:rsidRDefault="00A942BC" w:rsidP="00C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BC" w:rsidRDefault="00A942BC" w:rsidP="00C81EA3">
      <w:pPr>
        <w:spacing w:after="0" w:line="240" w:lineRule="auto"/>
      </w:pPr>
      <w:r>
        <w:separator/>
      </w:r>
    </w:p>
  </w:footnote>
  <w:footnote w:type="continuationSeparator" w:id="0">
    <w:p w:rsidR="00A942BC" w:rsidRDefault="00A942BC" w:rsidP="00C8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B0"/>
    <w:rsid w:val="00054E5A"/>
    <w:rsid w:val="00084915"/>
    <w:rsid w:val="000A5362"/>
    <w:rsid w:val="000B6997"/>
    <w:rsid w:val="000C7DE3"/>
    <w:rsid w:val="00144773"/>
    <w:rsid w:val="00174EE9"/>
    <w:rsid w:val="00182371"/>
    <w:rsid w:val="001D0E2D"/>
    <w:rsid w:val="001D5C8C"/>
    <w:rsid w:val="001E1ED8"/>
    <w:rsid w:val="001E228E"/>
    <w:rsid w:val="001E3C83"/>
    <w:rsid w:val="00263109"/>
    <w:rsid w:val="00265A35"/>
    <w:rsid w:val="002D0B6E"/>
    <w:rsid w:val="002D681A"/>
    <w:rsid w:val="00304D5A"/>
    <w:rsid w:val="0040089E"/>
    <w:rsid w:val="004311B5"/>
    <w:rsid w:val="00433DB8"/>
    <w:rsid w:val="00463B2D"/>
    <w:rsid w:val="004737EB"/>
    <w:rsid w:val="004B1224"/>
    <w:rsid w:val="004C607D"/>
    <w:rsid w:val="004E4D50"/>
    <w:rsid w:val="004E4FEE"/>
    <w:rsid w:val="004F5F48"/>
    <w:rsid w:val="004F6D13"/>
    <w:rsid w:val="004F7364"/>
    <w:rsid w:val="00500C7E"/>
    <w:rsid w:val="00534CF6"/>
    <w:rsid w:val="00580F08"/>
    <w:rsid w:val="00594E72"/>
    <w:rsid w:val="005C070A"/>
    <w:rsid w:val="005D25EE"/>
    <w:rsid w:val="005D4D12"/>
    <w:rsid w:val="0061150F"/>
    <w:rsid w:val="00667694"/>
    <w:rsid w:val="006764B7"/>
    <w:rsid w:val="006813B3"/>
    <w:rsid w:val="006829C2"/>
    <w:rsid w:val="00685676"/>
    <w:rsid w:val="006C49F2"/>
    <w:rsid w:val="006D63AB"/>
    <w:rsid w:val="00723895"/>
    <w:rsid w:val="007F4C7C"/>
    <w:rsid w:val="00834929"/>
    <w:rsid w:val="00835006"/>
    <w:rsid w:val="008D1229"/>
    <w:rsid w:val="008F01D4"/>
    <w:rsid w:val="00906F18"/>
    <w:rsid w:val="00972CCB"/>
    <w:rsid w:val="00992FC3"/>
    <w:rsid w:val="009C4C38"/>
    <w:rsid w:val="009E0209"/>
    <w:rsid w:val="009E5397"/>
    <w:rsid w:val="00A73DB0"/>
    <w:rsid w:val="00A942BC"/>
    <w:rsid w:val="00AA351C"/>
    <w:rsid w:val="00AB45A2"/>
    <w:rsid w:val="00AB6CA8"/>
    <w:rsid w:val="00B25AFA"/>
    <w:rsid w:val="00BE2B80"/>
    <w:rsid w:val="00BF6F38"/>
    <w:rsid w:val="00C07F86"/>
    <w:rsid w:val="00C2652B"/>
    <w:rsid w:val="00C30D57"/>
    <w:rsid w:val="00C714E2"/>
    <w:rsid w:val="00C71C08"/>
    <w:rsid w:val="00C728DD"/>
    <w:rsid w:val="00C81EA3"/>
    <w:rsid w:val="00C83667"/>
    <w:rsid w:val="00C84475"/>
    <w:rsid w:val="00CB392D"/>
    <w:rsid w:val="00CD6690"/>
    <w:rsid w:val="00D503EA"/>
    <w:rsid w:val="00D5309C"/>
    <w:rsid w:val="00D557CA"/>
    <w:rsid w:val="00D7002B"/>
    <w:rsid w:val="00D75CB8"/>
    <w:rsid w:val="00D84746"/>
    <w:rsid w:val="00DD1AD3"/>
    <w:rsid w:val="00DD76B9"/>
    <w:rsid w:val="00E2395C"/>
    <w:rsid w:val="00E25E0A"/>
    <w:rsid w:val="00E34301"/>
    <w:rsid w:val="00E5361C"/>
    <w:rsid w:val="00E75BE5"/>
    <w:rsid w:val="00E8663D"/>
    <w:rsid w:val="00E96289"/>
    <w:rsid w:val="00EB2705"/>
    <w:rsid w:val="00EC2DAA"/>
    <w:rsid w:val="00EE43E4"/>
    <w:rsid w:val="00EF52C2"/>
    <w:rsid w:val="00F354CA"/>
    <w:rsid w:val="00F72B58"/>
    <w:rsid w:val="00F75C6F"/>
    <w:rsid w:val="00F80AFA"/>
    <w:rsid w:val="00F83DB5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73DB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EA3"/>
  </w:style>
  <w:style w:type="paragraph" w:styleId="a7">
    <w:name w:val="footer"/>
    <w:basedOn w:val="a"/>
    <w:link w:val="a8"/>
    <w:uiPriority w:val="99"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73DB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EA3"/>
  </w:style>
  <w:style w:type="paragraph" w:styleId="a7">
    <w:name w:val="footer"/>
    <w:basedOn w:val="a"/>
    <w:link w:val="a8"/>
    <w:uiPriority w:val="99"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FCE4-FB2B-4204-B9A7-725131D1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4568</Words>
  <Characters>26039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Новосибирский ЦСМ</Company>
  <LinksUpToDate>false</LinksUpToDate>
  <CharactersWithSpaces>30546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http://www.ncsm.ru/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</dc:creator>
  <cp:lastModifiedBy>LEA</cp:lastModifiedBy>
  <cp:revision>2</cp:revision>
  <dcterms:created xsi:type="dcterms:W3CDTF">2017-03-13T09:40:00Z</dcterms:created>
  <dcterms:modified xsi:type="dcterms:W3CDTF">2017-03-13T09:40:00Z</dcterms:modified>
</cp:coreProperties>
</file>